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D1B1" w14:textId="77777777" w:rsidR="00B80D12" w:rsidRDefault="00E9658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0A7BD4A0" wp14:editId="3A2B46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5242A" id="Graphic 1" o:spid="_x0000_s1026" alt="&quot;&quot;" style="position:absolute;margin-left:0;margin-top:0;width:595.3pt;height:841.9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RECRUITING</w:t>
      </w:r>
      <w:r>
        <w:rPr>
          <w:spacing w:val="-17"/>
        </w:rPr>
        <w:t xml:space="preserve"> </w:t>
      </w:r>
      <w:r>
        <w:t>YOUNG</w:t>
      </w:r>
      <w:r>
        <w:rPr>
          <w:spacing w:val="-9"/>
        </w:rPr>
        <w:t xml:space="preserve"> </w:t>
      </w:r>
      <w:r>
        <w:rPr>
          <w:spacing w:val="-2"/>
        </w:rPr>
        <w:t>PEOPLE</w:t>
      </w:r>
    </w:p>
    <w:p w14:paraId="5E7116E4" w14:textId="77777777" w:rsidR="00B80D12" w:rsidRDefault="00E96582">
      <w:pPr>
        <w:pStyle w:val="BodyText"/>
        <w:spacing w:before="5"/>
        <w:ind w:left="0"/>
        <w:rPr>
          <w:rFonts w:ascii="Rubik Black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C7D6BA2" wp14:editId="29309EBE">
                <wp:simplePos x="0" y="0"/>
                <wp:positionH relativeFrom="page">
                  <wp:posOffset>457202</wp:posOffset>
                </wp:positionH>
                <wp:positionV relativeFrom="paragraph">
                  <wp:posOffset>164560</wp:posOffset>
                </wp:positionV>
                <wp:extent cx="6645909" cy="1632585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5909" cy="1632585"/>
                          <a:chOff x="0" y="0"/>
                          <a:chExt cx="6645909" cy="16325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45909" cy="163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632585">
                                <a:moveTo>
                                  <a:pt x="59975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1235"/>
                                </a:lnTo>
                                <a:lnTo>
                                  <a:pt x="648055" y="1632000"/>
                                </a:lnTo>
                                <a:lnTo>
                                  <a:pt x="6645592" y="1632000"/>
                                </a:lnTo>
                                <a:lnTo>
                                  <a:pt x="6645592" y="640765"/>
                                </a:lnTo>
                                <a:lnTo>
                                  <a:pt x="5997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45909" cy="1632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4ED10" w14:textId="77777777" w:rsidR="00B80D12" w:rsidRDefault="00B80D12">
                              <w:pPr>
                                <w:spacing w:before="79"/>
                                <w:rPr>
                                  <w:rFonts w:ascii="Rubik Black"/>
                                  <w:b/>
                                  <w:sz w:val="24"/>
                                </w:rPr>
                              </w:pPr>
                            </w:p>
                            <w:p w14:paraId="098E3B3D" w14:textId="77777777" w:rsidR="00E96582" w:rsidRPr="00E96582" w:rsidRDefault="00E96582" w:rsidP="00F028DC">
                              <w:pPr>
                                <w:spacing w:line="220" w:lineRule="auto"/>
                                <w:ind w:right="1299"/>
                                <w:jc w:val="both"/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</w:pPr>
                            </w:p>
                            <w:p w14:paraId="62074A0A" w14:textId="0DA8388D" w:rsidR="00B80D12" w:rsidRPr="00E96582" w:rsidRDefault="00E96582">
                              <w:pPr>
                                <w:spacing w:line="220" w:lineRule="auto"/>
                                <w:ind w:left="637" w:right="1299"/>
                                <w:jc w:val="both"/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</w:pP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An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effective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recruitment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process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is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important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to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securing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a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diverse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range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 xml:space="preserve">of young people in your engagement initiative. Early engagement with partner </w:t>
                              </w:r>
                              <w:proofErr w:type="spellStart"/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>organisations</w:t>
                              </w:r>
                              <w:proofErr w:type="spellEnd"/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 xml:space="preserve"> can help identify young people with relevant experiences</w:t>
                              </w:r>
                            </w:p>
                            <w:p w14:paraId="4CB0498F" w14:textId="77777777" w:rsidR="00B80D12" w:rsidRPr="00E96582" w:rsidRDefault="00E96582">
                              <w:pPr>
                                <w:spacing w:line="294" w:lineRule="exact"/>
                                <w:ind w:left="637"/>
                                <w:jc w:val="both"/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</w:pPr>
                              <w:r w:rsidRPr="00E96582">
                                <w:rPr>
                                  <w:rFonts w:ascii="Karla SemiBold"/>
                                  <w:bCs/>
                                  <w:sz w:val="24"/>
                                </w:rPr>
                                <w:t xml:space="preserve">or </w:t>
                              </w:r>
                              <w:r w:rsidRPr="00E96582">
                                <w:rPr>
                                  <w:rFonts w:ascii="Karla SemiBold"/>
                                  <w:bCs/>
                                  <w:spacing w:val="-2"/>
                                  <w:sz w:val="24"/>
                                </w:rPr>
                                <w:t>interests.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D6BA2" id="Group 2" o:spid="_x0000_s1026" alt="&quot;&quot;" style="position:absolute;margin-left:36pt;margin-top:12.95pt;width:523.3pt;height:128.55pt;z-index:-15728640;mso-wrap-distance-left:0;mso-wrap-distance-right:0;mso-position-horizontal-relative:page" coordsize="66459,1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">
                <v:shape id="Graphic 3" o:spid="_x0000_s1027" style="position:absolute;width:66459;height:16325;visibility:visible;mso-wrap-style:square;v-text-anchor:top" coordsize="6645909,163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" path="m5997536,l,,,991235r648055,640765l6645592,1632000r,-991235l5997536,xe" fillcolor="#fbd70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66459;height:1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204ED10" w14:textId="77777777" w:rsidR="00B80D12" w:rsidRDefault="00B80D12">
                        <w:pPr>
                          <w:spacing w:before="79"/>
                          <w:rPr>
                            <w:rFonts w:ascii="Rubik Black"/>
                            <w:b/>
                            <w:sz w:val="24"/>
                          </w:rPr>
                        </w:pPr>
                      </w:p>
                      <w:p w14:paraId="098E3B3D" w14:textId="77777777" w:rsidR="00E96582" w:rsidRPr="00E96582" w:rsidRDefault="00E96582" w:rsidP="00F028DC">
                        <w:pPr>
                          <w:spacing w:line="220" w:lineRule="auto"/>
                          <w:ind w:right="1299"/>
                          <w:jc w:val="both"/>
                          <w:rPr>
                            <w:rFonts w:ascii="Karla SemiBold"/>
                            <w:bCs/>
                            <w:sz w:val="24"/>
                          </w:rPr>
                        </w:pPr>
                      </w:p>
                      <w:p w14:paraId="62074A0A" w14:textId="0DA8388D" w:rsidR="00B80D12" w:rsidRPr="00E96582" w:rsidRDefault="00E96582">
                        <w:pPr>
                          <w:spacing w:line="220" w:lineRule="auto"/>
                          <w:ind w:left="637" w:right="1299"/>
                          <w:jc w:val="both"/>
                          <w:rPr>
                            <w:rFonts w:ascii="Karla SemiBold"/>
                            <w:bCs/>
                            <w:sz w:val="24"/>
                          </w:rPr>
                        </w:pP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An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effective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recruitment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process</w:t>
                        </w:r>
                        <w:r w:rsidRPr="00E96582">
                          <w:rPr>
                            <w:rFonts w:asci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is</w:t>
                        </w:r>
                        <w:r w:rsidRPr="00E96582">
                          <w:rPr>
                            <w:rFonts w:asci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important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to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securing</w:t>
                        </w:r>
                        <w:r w:rsidRPr="00E96582">
                          <w:rPr>
                            <w:rFonts w:ascii="Karla SemiBold"/>
                            <w:bCs/>
                            <w:spacing w:val="-4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a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diverse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range</w:t>
                        </w:r>
                        <w:r w:rsidRPr="00E96582">
                          <w:rPr>
                            <w:rFonts w:ascii="Karla SemiBold"/>
                            <w:bCs/>
                            <w:spacing w:val="-5"/>
                            <w:sz w:val="24"/>
                          </w:rPr>
                          <w:t xml:space="preserve"> </w:t>
                        </w: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 xml:space="preserve">of young people in your engagement initiative. Early engagement with partner </w:t>
                        </w:r>
                        <w:proofErr w:type="spellStart"/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>organisations</w:t>
                        </w:r>
                        <w:proofErr w:type="spellEnd"/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 xml:space="preserve"> can help identify young people with relevant experiences</w:t>
                        </w:r>
                      </w:p>
                      <w:p w14:paraId="4CB0498F" w14:textId="77777777" w:rsidR="00B80D12" w:rsidRPr="00E96582" w:rsidRDefault="00E96582">
                        <w:pPr>
                          <w:spacing w:line="294" w:lineRule="exact"/>
                          <w:ind w:left="637"/>
                          <w:jc w:val="both"/>
                          <w:rPr>
                            <w:rFonts w:ascii="Karla SemiBold"/>
                            <w:bCs/>
                            <w:sz w:val="24"/>
                          </w:rPr>
                        </w:pPr>
                        <w:r w:rsidRPr="00E96582">
                          <w:rPr>
                            <w:rFonts w:ascii="Karla SemiBold"/>
                            <w:bCs/>
                            <w:sz w:val="24"/>
                          </w:rPr>
                          <w:t xml:space="preserve">or </w:t>
                        </w:r>
                        <w:r w:rsidRPr="00E96582">
                          <w:rPr>
                            <w:rFonts w:ascii="Karla SemiBold"/>
                            <w:bCs/>
                            <w:spacing w:val="-2"/>
                            <w:sz w:val="24"/>
                          </w:rPr>
                          <w:t>interests.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880D62" w14:textId="77777777" w:rsidR="00B80D12" w:rsidRDefault="00E96582">
      <w:pPr>
        <w:pStyle w:val="Heading1"/>
        <w:spacing w:before="390"/>
      </w:pPr>
      <w:r>
        <w:t>RECRUITMENT</w:t>
      </w:r>
      <w:r>
        <w:rPr>
          <w:spacing w:val="-8"/>
        </w:rPr>
        <w:t xml:space="preserve"> </w:t>
      </w:r>
      <w:r>
        <w:rPr>
          <w:spacing w:val="-2"/>
        </w:rPr>
        <w:t>STRATEGIES</w:t>
      </w:r>
    </w:p>
    <w:p w14:paraId="0576394E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213" w:line="220" w:lineRule="auto"/>
        <w:ind w:right="567"/>
        <w:rPr>
          <w:sz w:val="24"/>
        </w:rPr>
      </w:pPr>
      <w:r>
        <w:rPr>
          <w:rFonts w:ascii="Karla SemiBold" w:hAnsi="Karla SemiBold"/>
          <w:b/>
          <w:sz w:val="24"/>
        </w:rPr>
        <w:t>Create youth-friendly recruitment materials</w:t>
      </w:r>
      <w:r>
        <w:rPr>
          <w:sz w:val="24"/>
        </w:rPr>
        <w:t>: Use accessible formats like videos, infographics,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posts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resonate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designed for platforms they frequent. When designing youth-friendly materials, consider:</w:t>
      </w:r>
    </w:p>
    <w:p w14:paraId="23810A81" w14:textId="77777777" w:rsidR="00B80D12" w:rsidRDefault="00E96582">
      <w:pPr>
        <w:pStyle w:val="BodyText"/>
        <w:spacing w:before="171" w:line="220" w:lineRule="auto"/>
        <w:ind w:left="1550" w:right="758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rPr>
          <w:rFonts w:ascii="Karla SemiBold" w:hAnsi="Karla SemiBold"/>
          <w:b/>
        </w:rPr>
        <w:t>Visual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engagement</w:t>
      </w:r>
      <w:r>
        <w:t>: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proofErr w:type="spellStart"/>
      <w:r>
        <w:t>colour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graphic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 xml:space="preserve">visually </w:t>
      </w:r>
      <w:r>
        <w:rPr>
          <w:spacing w:val="-2"/>
        </w:rPr>
        <w:t>engaging.</w:t>
      </w:r>
    </w:p>
    <w:p w14:paraId="287CADF0" w14:textId="77777777" w:rsidR="00B80D12" w:rsidRDefault="00E96582">
      <w:pPr>
        <w:pStyle w:val="BodyText"/>
        <w:spacing w:before="170" w:line="220" w:lineRule="auto"/>
        <w:ind w:left="1550" w:right="417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rPr>
          <w:rFonts w:ascii="Karla SemiBold" w:hAnsi="Karla SemiBold"/>
          <w:b/>
        </w:rPr>
        <w:t>Simple</w:t>
      </w:r>
      <w:r>
        <w:rPr>
          <w:rFonts w:ascii="Karla SemiBold" w:hAnsi="Karla SemiBold"/>
          <w:b/>
          <w:spacing w:val="-4"/>
        </w:rPr>
        <w:t xml:space="preserve"> </w:t>
      </w:r>
      <w:r>
        <w:rPr>
          <w:rFonts w:ascii="Karla SemiBold" w:hAnsi="Karla SemiBold"/>
          <w:b/>
        </w:rPr>
        <w:t>language</w:t>
      </w:r>
      <w:r>
        <w:t>: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young people speak.</w:t>
      </w:r>
    </w:p>
    <w:p w14:paraId="52299712" w14:textId="77777777" w:rsidR="00B80D12" w:rsidRDefault="00E96582">
      <w:pPr>
        <w:pStyle w:val="BodyText"/>
        <w:spacing w:before="151"/>
        <w:ind w:left="1267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72"/>
          <w:w w:val="150"/>
        </w:rPr>
        <w:t xml:space="preserve"> </w:t>
      </w:r>
      <w:r>
        <w:rPr>
          <w:rFonts w:ascii="Karla SemiBold" w:hAnsi="Karla SemiBold"/>
          <w:b/>
        </w:rPr>
        <w:t>Captions</w:t>
      </w:r>
      <w:r>
        <w:t>: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captions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rPr>
          <w:spacing w:val="-2"/>
        </w:rPr>
        <w:t>accessible.</w:t>
      </w:r>
    </w:p>
    <w:p w14:paraId="209560F0" w14:textId="77777777" w:rsidR="00B80D12" w:rsidRDefault="00E96582">
      <w:pPr>
        <w:pStyle w:val="BodyText"/>
        <w:spacing w:before="99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66EFEE8E" wp14:editId="4F1DF918">
            <wp:simplePos x="0" y="0"/>
            <wp:positionH relativeFrom="page">
              <wp:posOffset>593940</wp:posOffset>
            </wp:positionH>
            <wp:positionV relativeFrom="paragraph">
              <wp:posOffset>243891</wp:posOffset>
            </wp:positionV>
            <wp:extent cx="2026399" cy="2076450"/>
            <wp:effectExtent l="0" t="0" r="0" b="0"/>
            <wp:wrapTopAndBottom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39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2639587" wp14:editId="4BE9EB74">
            <wp:simplePos x="0" y="0"/>
            <wp:positionH relativeFrom="page">
              <wp:posOffset>2764840</wp:posOffset>
            </wp:positionH>
            <wp:positionV relativeFrom="paragraph">
              <wp:posOffset>243891</wp:posOffset>
            </wp:positionV>
            <wp:extent cx="2026402" cy="2076450"/>
            <wp:effectExtent l="0" t="0" r="0" b="0"/>
            <wp:wrapTopAndBottom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40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7893BEE2" wp14:editId="67FAA3E5">
            <wp:simplePos x="0" y="0"/>
            <wp:positionH relativeFrom="page">
              <wp:posOffset>4947928</wp:posOffset>
            </wp:positionH>
            <wp:positionV relativeFrom="paragraph">
              <wp:posOffset>243891</wp:posOffset>
            </wp:positionV>
            <wp:extent cx="2026402" cy="2076450"/>
            <wp:effectExtent l="0" t="0" r="0" b="0"/>
            <wp:wrapTopAndBottom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40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49109" w14:textId="77777777" w:rsidR="00B80D12" w:rsidRDefault="00B80D12">
      <w:pPr>
        <w:pStyle w:val="BodyText"/>
        <w:spacing w:before="71"/>
        <w:ind w:left="0"/>
      </w:pPr>
    </w:p>
    <w:p w14:paraId="332CC270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0" w:line="220" w:lineRule="auto"/>
        <w:ind w:right="628"/>
        <w:rPr>
          <w:sz w:val="24"/>
        </w:rPr>
      </w:pPr>
      <w:r>
        <w:rPr>
          <w:rFonts w:ascii="Karla SemiBold" w:hAnsi="Karla SemiBold"/>
          <w:b/>
          <w:sz w:val="24"/>
        </w:rPr>
        <w:t>Distribute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in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youth-friendly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spaces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Leverage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spaces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 popular with young people. For example:</w:t>
      </w:r>
    </w:p>
    <w:p w14:paraId="572C170E" w14:textId="77777777" w:rsidR="00B80D12" w:rsidRDefault="00E96582">
      <w:pPr>
        <w:pStyle w:val="BodyText"/>
        <w:spacing w:before="151"/>
        <w:ind w:left="1267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72"/>
          <w:w w:val="150"/>
        </w:rPr>
        <w:t xml:space="preserve"> </w:t>
      </w:r>
      <w:r>
        <w:rPr>
          <w:rFonts w:ascii="Karla SemiBold" w:hAnsi="Karla SemiBold"/>
          <w:b/>
        </w:rPr>
        <w:t>Online</w:t>
      </w:r>
      <w:r>
        <w:t>:</w:t>
      </w:r>
      <w:r>
        <w:rPr>
          <w:spacing w:val="-4"/>
        </w:rPr>
        <w:t xml:space="preserve"> </w:t>
      </w:r>
      <w:proofErr w:type="gramStart"/>
      <w:r>
        <w:t>Social</w:t>
      </w:r>
      <w:r>
        <w:rPr>
          <w:spacing w:val="-4"/>
        </w:rPr>
        <w:t xml:space="preserve"> </w:t>
      </w:r>
      <w:r>
        <w:t>media</w:t>
      </w:r>
      <w:proofErr w:type="gramEnd"/>
      <w:r>
        <w:t>,</w:t>
      </w:r>
      <w:r>
        <w:rPr>
          <w:spacing w:val="-3"/>
        </w:rPr>
        <w:t xml:space="preserve"> </w:t>
      </w:r>
      <w:r>
        <w:t>youth-focused</w:t>
      </w:r>
      <w:r>
        <w:rPr>
          <w:spacing w:val="-4"/>
        </w:rPr>
        <w:t xml:space="preserve"> </w:t>
      </w:r>
      <w:r>
        <w:t>websites,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rPr>
          <w:spacing w:val="-2"/>
        </w:rPr>
        <w:t>forums.</w:t>
      </w:r>
    </w:p>
    <w:p w14:paraId="517D6228" w14:textId="77777777" w:rsidR="00B80D12" w:rsidRDefault="00E96582">
      <w:pPr>
        <w:pStyle w:val="BodyText"/>
        <w:spacing w:before="165" w:line="220" w:lineRule="auto"/>
        <w:ind w:left="1550" w:hanging="284"/>
      </w:pPr>
      <w:r>
        <w:rPr>
          <w:rFonts w:ascii="Century Gothic" w:hAnsi="Century Gothic"/>
        </w:rPr>
        <w:t>»</w:t>
      </w:r>
      <w:r>
        <w:rPr>
          <w:rFonts w:ascii="Century Gothic" w:hAnsi="Century Gothic"/>
          <w:spacing w:val="80"/>
        </w:rPr>
        <w:t xml:space="preserve"> </w:t>
      </w:r>
      <w:r>
        <w:rPr>
          <w:rFonts w:ascii="Karla SemiBold" w:hAnsi="Karla SemiBold"/>
          <w:b/>
        </w:rPr>
        <w:t>Physical</w:t>
      </w:r>
      <w:r>
        <w:t xml:space="preserve">: Youth </w:t>
      </w:r>
      <w:proofErr w:type="spellStart"/>
      <w:r>
        <w:t>centres</w:t>
      </w:r>
      <w:proofErr w:type="spellEnd"/>
      <w:r>
        <w:t xml:space="preserve">, schools, libraries, community events, shopping </w:t>
      </w:r>
      <w:proofErr w:type="spellStart"/>
      <w:r>
        <w:t>centres</w:t>
      </w:r>
      <w:proofErr w:type="spellEnd"/>
      <w:r>
        <w:t>, religious</w:t>
      </w:r>
      <w:r>
        <w:rPr>
          <w:spacing w:val="-4"/>
        </w:rPr>
        <w:t xml:space="preserve"> </w:t>
      </w:r>
      <w:r>
        <w:t>venues,</w:t>
      </w:r>
      <w:r>
        <w:rPr>
          <w:spacing w:val="-4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clubs,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events,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young people gather.</w:t>
      </w:r>
    </w:p>
    <w:p w14:paraId="522B6BDA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70" w:line="220" w:lineRule="auto"/>
        <w:ind w:right="394"/>
        <w:rPr>
          <w:sz w:val="24"/>
        </w:rPr>
      </w:pPr>
      <w:r>
        <w:rPr>
          <w:rFonts w:ascii="Karla SemiBold" w:hAnsi="Karla SemiBold"/>
          <w:b/>
          <w:sz w:val="24"/>
        </w:rPr>
        <w:t>Involve young people in recruitment</w:t>
      </w:r>
      <w:r>
        <w:rPr>
          <w:sz w:val="24"/>
        </w:rPr>
        <w:t>: Engage youth in designing and reviewing 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materials,</w:t>
      </w:r>
      <w:r>
        <w:rPr>
          <w:spacing w:val="-5"/>
          <w:sz w:val="24"/>
        </w:rPr>
        <w:t xml:space="preserve"> </w:t>
      </w:r>
      <w:r>
        <w:rPr>
          <w:sz w:val="24"/>
        </w:rPr>
        <w:t>advising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5"/>
          <w:sz w:val="24"/>
        </w:rPr>
        <w:t xml:space="preserve"> </w:t>
      </w:r>
      <w:r>
        <w:rPr>
          <w:sz w:val="24"/>
        </w:rPr>
        <w:t>channels,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opportunity through their networks. Their involvement increases authenticity and reach.</w:t>
      </w:r>
    </w:p>
    <w:p w14:paraId="41BF73B1" w14:textId="121137C8" w:rsidR="00E96582" w:rsidRPr="00E96582" w:rsidRDefault="00E96582" w:rsidP="00E96582">
      <w:pPr>
        <w:tabs>
          <w:tab w:val="left" w:pos="1040"/>
        </w:tabs>
        <w:spacing w:before="170" w:line="220" w:lineRule="auto"/>
        <w:ind w:right="394"/>
        <w:rPr>
          <w:sz w:val="24"/>
        </w:rPr>
      </w:pPr>
      <w:r>
        <w:rPr>
          <w:sz w:val="24"/>
        </w:rPr>
        <w:br/>
      </w:r>
    </w:p>
    <w:p w14:paraId="66D5636F" w14:textId="77777777" w:rsidR="00B80D12" w:rsidRDefault="00B80D12">
      <w:pPr>
        <w:pStyle w:val="BodyText"/>
        <w:ind w:left="0"/>
        <w:rPr>
          <w:sz w:val="20"/>
        </w:rPr>
      </w:pPr>
    </w:p>
    <w:p w14:paraId="23547FFA" w14:textId="77777777" w:rsidR="00B80D12" w:rsidRDefault="00B80D12">
      <w:pPr>
        <w:pStyle w:val="BodyText"/>
        <w:ind w:left="0"/>
        <w:rPr>
          <w:sz w:val="20"/>
        </w:rPr>
      </w:pPr>
    </w:p>
    <w:p w14:paraId="7BBE6DD0" w14:textId="77777777" w:rsidR="00B80D12" w:rsidRDefault="00E96582">
      <w:pPr>
        <w:pStyle w:val="BodyText"/>
        <w:spacing w:before="3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9B9E9E" wp14:editId="3483399D">
                <wp:simplePos x="0" y="0"/>
                <wp:positionH relativeFrom="page">
                  <wp:posOffset>295200</wp:posOffset>
                </wp:positionH>
                <wp:positionV relativeFrom="paragraph">
                  <wp:posOffset>205282</wp:posOffset>
                </wp:positionV>
                <wp:extent cx="6958965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8F966" id="Graphic 8" o:spid="_x0000_s1026" alt="&quot;&quot;" style="position:absolute;margin-left:23.25pt;margin-top:16.15pt;width:54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87B627" w14:textId="77777777" w:rsidR="00B80D12" w:rsidRDefault="00B80D12">
      <w:pPr>
        <w:pStyle w:val="BodyText"/>
        <w:spacing w:before="112"/>
        <w:ind w:left="0"/>
        <w:rPr>
          <w:sz w:val="20"/>
        </w:rPr>
      </w:pPr>
    </w:p>
    <w:p w14:paraId="1863DE19" w14:textId="77777777" w:rsidR="00B80D12" w:rsidRDefault="00E9658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4B85DA2" wp14:editId="29460AA3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p w14:paraId="4A4C1616" w14:textId="77777777" w:rsidR="00B80D12" w:rsidRDefault="00B80D12">
      <w:pPr>
        <w:jc w:val="right"/>
        <w:rPr>
          <w:rFonts w:ascii="Space Grotesk"/>
          <w:sz w:val="20"/>
        </w:rPr>
        <w:sectPr w:rsidR="00B80D12">
          <w:type w:val="continuous"/>
          <w:pgSz w:w="11910" w:h="16840"/>
          <w:pgMar w:top="620" w:right="380" w:bottom="0" w:left="360" w:header="720" w:footer="720" w:gutter="0"/>
          <w:cols w:space="720"/>
        </w:sectPr>
      </w:pPr>
    </w:p>
    <w:p w14:paraId="63F81BE3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74" w:line="220" w:lineRule="auto"/>
        <w:ind w:right="515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39712" behindDoc="1" locked="0" layoutInCell="1" allowOverlap="1" wp14:anchorId="3D1630C3" wp14:editId="7F12D77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16AA" id="Graphic 10" o:spid="_x0000_s1026" alt="&quot;&quot;" style="position:absolute;margin-left:0;margin-top:0;width:595.3pt;height:841.9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Karla SemiBold" w:hAnsi="Karla SemiBold"/>
          <w:b/>
          <w:sz w:val="24"/>
        </w:rPr>
        <w:t xml:space="preserve">Partner with youth </w:t>
      </w:r>
      <w:proofErr w:type="spellStart"/>
      <w:r>
        <w:rPr>
          <w:rFonts w:ascii="Karla SemiBold" w:hAnsi="Karla SemiBold"/>
          <w:b/>
          <w:sz w:val="24"/>
        </w:rPr>
        <w:t>organisations</w:t>
      </w:r>
      <w:proofErr w:type="spellEnd"/>
      <w:r>
        <w:rPr>
          <w:sz w:val="24"/>
        </w:rPr>
        <w:t>: Collaborate with schools, advocacy groups, and youth</w:t>
      </w:r>
      <w:r>
        <w:rPr>
          <w:spacing w:val="-4"/>
          <w:sz w:val="24"/>
        </w:rPr>
        <w:t xml:space="preserve"> </w:t>
      </w:r>
      <w:r>
        <w:rPr>
          <w:sz w:val="24"/>
        </w:rPr>
        <w:t>advisory</w:t>
      </w:r>
      <w:r>
        <w:rPr>
          <w:spacing w:val="-4"/>
          <w:sz w:val="24"/>
        </w:rPr>
        <w:t xml:space="preserve"> </w:t>
      </w:r>
      <w:r>
        <w:rPr>
          <w:sz w:val="24"/>
        </w:rPr>
        <w:t>networks.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helps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pool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strong connections with their communities.</w:t>
      </w:r>
    </w:p>
    <w:p w14:paraId="4052C1C2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line="220" w:lineRule="auto"/>
        <w:ind w:right="528"/>
        <w:rPr>
          <w:sz w:val="24"/>
        </w:rPr>
      </w:pPr>
      <w:r>
        <w:rPr>
          <w:rFonts w:ascii="Karla SemiBold" w:hAnsi="Karla SemiBold"/>
          <w:b/>
          <w:sz w:val="24"/>
        </w:rPr>
        <w:t>Clarify expectations early</w:t>
      </w:r>
      <w:r>
        <w:rPr>
          <w:sz w:val="24"/>
        </w:rPr>
        <w:t>: Be transparent about the roles, responsibilities, and</w:t>
      </w:r>
      <w:r>
        <w:rPr>
          <w:spacing w:val="40"/>
          <w:sz w:val="24"/>
        </w:rPr>
        <w:t xml:space="preserve"> </w:t>
      </w:r>
      <w:r>
        <w:rPr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participation.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briefs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outline</w:t>
      </w:r>
      <w:r>
        <w:rPr>
          <w:spacing w:val="-4"/>
          <w:sz w:val="24"/>
        </w:rPr>
        <w:t xml:space="preserve"> </w:t>
      </w:r>
      <w:r>
        <w:rPr>
          <w:sz w:val="24"/>
        </w:rPr>
        <w:t>timelines,</w:t>
      </w:r>
      <w:r>
        <w:rPr>
          <w:spacing w:val="-4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tasks,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expected </w:t>
      </w:r>
      <w:r>
        <w:rPr>
          <w:spacing w:val="-2"/>
          <w:sz w:val="24"/>
        </w:rPr>
        <w:t>milestones.</w:t>
      </w:r>
    </w:p>
    <w:p w14:paraId="41E017B4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line="220" w:lineRule="auto"/>
        <w:ind w:right="1120"/>
        <w:rPr>
          <w:sz w:val="24"/>
        </w:rPr>
      </w:pPr>
      <w:r>
        <w:rPr>
          <w:rFonts w:ascii="Karla SemiBold" w:hAnsi="Karla SemiBold"/>
          <w:b/>
          <w:sz w:val="24"/>
        </w:rPr>
        <w:t>Plan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for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parental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involvement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“parental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checklist”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 parental consent and address any potential questions or concerns.</w:t>
      </w:r>
    </w:p>
    <w:p w14:paraId="4CFA2144" w14:textId="77777777" w:rsidR="00B80D12" w:rsidRDefault="00B80D12">
      <w:pPr>
        <w:pStyle w:val="BodyText"/>
        <w:spacing w:before="61"/>
        <w:ind w:left="0"/>
      </w:pPr>
    </w:p>
    <w:p w14:paraId="32DB157B" w14:textId="77777777" w:rsidR="00B80D12" w:rsidRDefault="00E96582">
      <w:pPr>
        <w:pStyle w:val="Heading1"/>
      </w:pPr>
      <w:r>
        <w:t>RECRUITMENT</w:t>
      </w:r>
      <w:r>
        <w:rPr>
          <w:spacing w:val="-10"/>
        </w:rPr>
        <w:t xml:space="preserve"> </w:t>
      </w:r>
      <w:r>
        <w:rPr>
          <w:spacing w:val="-2"/>
        </w:rPr>
        <w:t>COMMUNICATIONS</w:t>
      </w:r>
    </w:p>
    <w:p w14:paraId="19D3D91E" w14:textId="77777777" w:rsidR="00B80D12" w:rsidRDefault="00E96582">
      <w:pPr>
        <w:pStyle w:val="BodyText"/>
        <w:spacing w:before="150" w:line="220" w:lineRule="auto"/>
        <w:ind w:left="360" w:right="417"/>
      </w:pPr>
      <w:r>
        <w:t>Develop a clear position description that provides an overview of the role, including expectations,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commitments,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requirements.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include:</w:t>
      </w:r>
    </w:p>
    <w:p w14:paraId="6F3D07AC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51"/>
        <w:rPr>
          <w:sz w:val="24"/>
        </w:rPr>
      </w:pPr>
      <w:r>
        <w:rPr>
          <w:rFonts w:ascii="Karla SemiBold" w:hAnsi="Karla SemiBold"/>
          <w:b/>
          <w:sz w:val="24"/>
        </w:rPr>
        <w:t>Role</w:t>
      </w:r>
      <w:r>
        <w:rPr>
          <w:rFonts w:ascii="Karla SemiBold" w:hAnsi="Karla SemiBold"/>
          <w:b/>
          <w:spacing w:val="-6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Overview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Describe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role’s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135C3F08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65" w:line="220" w:lineRule="auto"/>
        <w:ind w:right="412"/>
        <w:rPr>
          <w:sz w:val="24"/>
        </w:rPr>
      </w:pPr>
      <w:r>
        <w:rPr>
          <w:rFonts w:ascii="Karla SemiBold" w:hAnsi="Karla SemiBold"/>
          <w:b/>
          <w:sz w:val="24"/>
        </w:rPr>
        <w:t>Commitment</w:t>
      </w:r>
      <w:r>
        <w:rPr>
          <w:rFonts w:ascii="Karla SemiBold" w:hAnsi="Karla SemiBold"/>
          <w:b/>
          <w:spacing w:val="-5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Details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estimated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4–8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year, combination of virtual and in-person meetings).</w:t>
      </w:r>
    </w:p>
    <w:p w14:paraId="54EADEF6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51" w:line="300" w:lineRule="exact"/>
        <w:rPr>
          <w:sz w:val="24"/>
        </w:rPr>
      </w:pPr>
      <w:r>
        <w:rPr>
          <w:rFonts w:ascii="Karla SemiBold" w:hAnsi="Karla SemiBold"/>
          <w:b/>
          <w:sz w:val="24"/>
        </w:rPr>
        <w:t>Benefits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benefits,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networking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1786107" w14:textId="77777777" w:rsidR="00B80D12" w:rsidRDefault="00E96582">
      <w:pPr>
        <w:pStyle w:val="BodyText"/>
        <w:spacing w:line="300" w:lineRule="exact"/>
      </w:pPr>
      <w:r>
        <w:t>honoraria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participation.</w:t>
      </w:r>
    </w:p>
    <w:p w14:paraId="122F2555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65" w:line="220" w:lineRule="auto"/>
        <w:ind w:right="1200"/>
        <w:rPr>
          <w:sz w:val="24"/>
        </w:rPr>
      </w:pPr>
      <w:r>
        <w:rPr>
          <w:rFonts w:ascii="Karla SemiBold" w:hAnsi="Karla SemiBold"/>
          <w:b/>
          <w:sz w:val="24"/>
        </w:rPr>
        <w:t>How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to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Apply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submission </w:t>
      </w:r>
      <w:r>
        <w:rPr>
          <w:spacing w:val="-2"/>
          <w:sz w:val="24"/>
        </w:rPr>
        <w:t>deadline.</w:t>
      </w:r>
    </w:p>
    <w:p w14:paraId="35B7F4E9" w14:textId="77777777" w:rsidR="00B80D12" w:rsidRDefault="00E96582">
      <w:pPr>
        <w:spacing w:before="220" w:line="220" w:lineRule="auto"/>
        <w:ind w:left="359" w:right="1755"/>
        <w:rPr>
          <w:sz w:val="24"/>
        </w:rPr>
      </w:pPr>
      <w:r>
        <w:rPr>
          <w:sz w:val="24"/>
        </w:rPr>
        <w:t>See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Youth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Opportunity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Template</w:t>
      </w:r>
      <w:r>
        <w:rPr>
          <w:sz w:val="24"/>
        </w:rPr>
        <w:t>’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support</w:t>
      </w:r>
      <w:r>
        <w:rPr>
          <w:spacing w:val="-8"/>
          <w:sz w:val="24"/>
        </w:rPr>
        <w:t xml:space="preserve"> </w:t>
      </w:r>
      <w:r>
        <w:rPr>
          <w:sz w:val="24"/>
        </w:rPr>
        <w:t>creating</w:t>
      </w:r>
      <w:r>
        <w:rPr>
          <w:spacing w:val="-8"/>
          <w:sz w:val="24"/>
        </w:rPr>
        <w:t xml:space="preserve"> </w:t>
      </w:r>
      <w:r>
        <w:rPr>
          <w:sz w:val="24"/>
        </w:rPr>
        <w:t>your recruitment communications.</w:t>
      </w:r>
    </w:p>
    <w:p w14:paraId="6D3B6FF9" w14:textId="77777777" w:rsidR="00B80D12" w:rsidRDefault="00B80D12">
      <w:pPr>
        <w:pStyle w:val="BodyText"/>
        <w:spacing w:before="118"/>
        <w:ind w:left="0"/>
      </w:pPr>
    </w:p>
    <w:p w14:paraId="1C43A1CA" w14:textId="77777777" w:rsidR="00B80D12" w:rsidRDefault="00E96582">
      <w:pPr>
        <w:pStyle w:val="Heading1"/>
      </w:pPr>
      <w:r>
        <w:t>RESOURCES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rPr>
          <w:spacing w:val="-2"/>
        </w:rPr>
        <w:t>ENGAGEMENT</w:t>
      </w:r>
    </w:p>
    <w:p w14:paraId="69A27F72" w14:textId="77777777" w:rsidR="00B80D12" w:rsidRDefault="00E96582">
      <w:pPr>
        <w:pStyle w:val="BodyText"/>
        <w:spacing w:before="263" w:line="220" w:lineRule="auto"/>
        <w:ind w:left="360" w:right="417"/>
      </w:pPr>
      <w:r>
        <w:t>Agencies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adapt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once they are engaged:</w:t>
      </w:r>
    </w:p>
    <w:p w14:paraId="1A003A0B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line="220" w:lineRule="auto"/>
        <w:ind w:right="1451"/>
        <w:rPr>
          <w:sz w:val="24"/>
        </w:rPr>
      </w:pPr>
      <w:r>
        <w:rPr>
          <w:rFonts w:ascii="Karla SemiBold" w:hAnsi="Karla SemiBold"/>
          <w:b/>
          <w:sz w:val="24"/>
        </w:rPr>
        <w:t>Code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of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conduct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Outline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roles,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participants.</w:t>
      </w:r>
    </w:p>
    <w:p w14:paraId="15BF749E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70" w:line="220" w:lineRule="auto"/>
        <w:ind w:right="644"/>
        <w:rPr>
          <w:sz w:val="24"/>
        </w:rPr>
      </w:pPr>
      <w:r>
        <w:rPr>
          <w:rFonts w:ascii="Karla SemiBold" w:hAnsi="Karla SemiBold"/>
          <w:b/>
          <w:sz w:val="24"/>
        </w:rPr>
        <w:t>Publicity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consent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forms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permission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photos,</w:t>
      </w:r>
      <w:r>
        <w:rPr>
          <w:spacing w:val="-4"/>
          <w:sz w:val="24"/>
        </w:rPr>
        <w:t xml:space="preserve"> </w:t>
      </w:r>
      <w:r>
        <w:rPr>
          <w:sz w:val="24"/>
        </w:rPr>
        <w:t>quotes,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media involving young people.</w:t>
      </w:r>
    </w:p>
    <w:p w14:paraId="6CE982D9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line="220" w:lineRule="auto"/>
        <w:ind w:right="402"/>
        <w:rPr>
          <w:sz w:val="24"/>
        </w:rPr>
      </w:pPr>
      <w:r>
        <w:rPr>
          <w:rFonts w:ascii="Karla SemiBold" w:hAnsi="Karla SemiBold"/>
          <w:b/>
          <w:sz w:val="24"/>
        </w:rPr>
        <w:t>Volunteer</w:t>
      </w:r>
      <w:r>
        <w:rPr>
          <w:rFonts w:ascii="Karla SemiBold" w:hAnsi="Karla SemiBold"/>
          <w:b/>
          <w:spacing w:val="-5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agreements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Formalise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young</w:t>
      </w:r>
      <w:r>
        <w:rPr>
          <w:spacing w:val="-6"/>
          <w:sz w:val="24"/>
        </w:rPr>
        <w:t xml:space="preserve"> </w:t>
      </w:r>
      <w:r>
        <w:rPr>
          <w:sz w:val="24"/>
        </w:rPr>
        <w:t>people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agency, covering responsibilities and expected contributions.</w:t>
      </w:r>
    </w:p>
    <w:p w14:paraId="554DBA8A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70" w:line="220" w:lineRule="auto"/>
        <w:ind w:right="719"/>
        <w:rPr>
          <w:sz w:val="24"/>
        </w:rPr>
      </w:pPr>
      <w:r>
        <w:rPr>
          <w:rFonts w:ascii="Karla SemiBold" w:hAnsi="Karla SemiBold"/>
          <w:b/>
          <w:sz w:val="24"/>
        </w:rPr>
        <w:t>Payment</w:t>
      </w:r>
      <w:r>
        <w:rPr>
          <w:rFonts w:ascii="Karla SemiBold" w:hAnsi="Karla SemiBold"/>
          <w:b/>
          <w:spacing w:val="-4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forms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for</w:t>
      </w:r>
      <w:r>
        <w:rPr>
          <w:rFonts w:ascii="Karla SemiBold" w:hAnsi="Karla SemiBold"/>
          <w:b/>
          <w:spacing w:val="-3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honorariums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young people receive any promised honoraria for their contributions.</w:t>
      </w:r>
    </w:p>
    <w:p w14:paraId="21FA15C7" w14:textId="77777777" w:rsidR="00B80D12" w:rsidRDefault="00E96582">
      <w:pPr>
        <w:pStyle w:val="ListParagraph"/>
        <w:numPr>
          <w:ilvl w:val="0"/>
          <w:numId w:val="1"/>
        </w:numPr>
        <w:tabs>
          <w:tab w:val="left" w:pos="1040"/>
        </w:tabs>
        <w:spacing w:before="151" w:line="300" w:lineRule="exact"/>
        <w:rPr>
          <w:sz w:val="24"/>
        </w:rPr>
      </w:pPr>
      <w:r>
        <w:rPr>
          <w:rFonts w:ascii="Karla SemiBold" w:hAnsi="Karla SemiBold"/>
          <w:b/>
          <w:sz w:val="24"/>
        </w:rPr>
        <w:t>Conflict</w:t>
      </w:r>
      <w:r>
        <w:rPr>
          <w:rFonts w:ascii="Karla SemiBold" w:hAnsi="Karla SemiBold"/>
          <w:b/>
          <w:spacing w:val="-6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of</w:t>
      </w:r>
      <w:r>
        <w:rPr>
          <w:rFonts w:ascii="Karla SemiBold" w:hAnsi="Karla SemiBold"/>
          <w:b/>
          <w:spacing w:val="-5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interest</w:t>
      </w:r>
      <w:r>
        <w:rPr>
          <w:rFonts w:ascii="Karla SemiBold" w:hAnsi="Karla SemiBold"/>
          <w:b/>
          <w:spacing w:val="-5"/>
          <w:sz w:val="24"/>
        </w:rPr>
        <w:t xml:space="preserve"> </w:t>
      </w:r>
      <w:r>
        <w:rPr>
          <w:rFonts w:ascii="Karla SemiBold" w:hAnsi="Karla SemiBold"/>
          <w:b/>
          <w:sz w:val="24"/>
        </w:rPr>
        <w:t>forms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avoid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potential</w:t>
      </w:r>
    </w:p>
    <w:p w14:paraId="12223E60" w14:textId="77777777" w:rsidR="00B80D12" w:rsidRDefault="00E96582">
      <w:pPr>
        <w:pStyle w:val="BodyText"/>
        <w:spacing w:line="300" w:lineRule="exact"/>
      </w:pPr>
      <w:r>
        <w:t>conflicts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engagement.</w:t>
      </w:r>
    </w:p>
    <w:p w14:paraId="46BF9C80" w14:textId="77777777" w:rsidR="00B80D12" w:rsidRDefault="00E96582">
      <w:pPr>
        <w:pStyle w:val="BodyText"/>
        <w:spacing w:before="195" w:line="300" w:lineRule="exact"/>
        <w:ind w:left="360"/>
      </w:pPr>
      <w:r>
        <w:t>Agencies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Youth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rPr>
          <w:spacing w:val="-5"/>
        </w:rPr>
        <w:t>as</w:t>
      </w:r>
    </w:p>
    <w:p w14:paraId="3FE3BA1C" w14:textId="6CFEFE1F" w:rsidR="00B80D12" w:rsidRDefault="00E96582">
      <w:pPr>
        <w:pStyle w:val="BodyText"/>
        <w:spacing w:line="300" w:lineRule="exact"/>
        <w:ind w:left="360"/>
      </w:pPr>
      <w:r>
        <w:t>templates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references.</w:t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  <w:r>
        <w:rPr>
          <w:spacing w:val="-2"/>
        </w:rPr>
        <w:br/>
      </w:r>
    </w:p>
    <w:p w14:paraId="1E679552" w14:textId="77777777" w:rsidR="00B80D12" w:rsidRDefault="00B80D12">
      <w:pPr>
        <w:pStyle w:val="BodyText"/>
        <w:ind w:left="0"/>
        <w:rPr>
          <w:sz w:val="20"/>
        </w:rPr>
      </w:pPr>
    </w:p>
    <w:p w14:paraId="06D839C4" w14:textId="77777777" w:rsidR="00B80D12" w:rsidRDefault="00B80D12">
      <w:pPr>
        <w:pStyle w:val="BodyText"/>
        <w:ind w:left="0"/>
        <w:rPr>
          <w:sz w:val="20"/>
        </w:rPr>
      </w:pPr>
    </w:p>
    <w:p w14:paraId="302CD8EA" w14:textId="77777777" w:rsidR="00B80D12" w:rsidRDefault="00B80D12">
      <w:pPr>
        <w:pStyle w:val="BodyText"/>
        <w:ind w:left="0"/>
        <w:rPr>
          <w:sz w:val="20"/>
        </w:rPr>
      </w:pPr>
    </w:p>
    <w:p w14:paraId="438A5223" w14:textId="77777777" w:rsidR="00B80D12" w:rsidRDefault="00E96582">
      <w:pPr>
        <w:pStyle w:val="BodyText"/>
        <w:spacing w:before="21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CAA04E7" wp14:editId="10E00E27">
                <wp:simplePos x="0" y="0"/>
                <wp:positionH relativeFrom="page">
                  <wp:posOffset>295200</wp:posOffset>
                </wp:positionH>
                <wp:positionV relativeFrom="paragraph">
                  <wp:posOffset>316858</wp:posOffset>
                </wp:positionV>
                <wp:extent cx="6958965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8965">
                              <a:moveTo>
                                <a:pt x="0" y="0"/>
                              </a:moveTo>
                              <a:lnTo>
                                <a:pt x="695879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7C7C" id="Graphic 11" o:spid="_x0000_s1026" alt="&quot;&quot;" style="position:absolute;margin-left:23.25pt;margin-top:24.95pt;width:547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" path="m,l695879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2C7DED58" w14:textId="77777777" w:rsidR="00B80D12" w:rsidRDefault="00B80D12">
      <w:pPr>
        <w:pStyle w:val="BodyText"/>
        <w:spacing w:before="112"/>
        <w:ind w:left="0"/>
        <w:rPr>
          <w:sz w:val="20"/>
        </w:rPr>
      </w:pPr>
    </w:p>
    <w:p w14:paraId="760720A2" w14:textId="77777777" w:rsidR="00B80D12" w:rsidRDefault="00E96582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CCA9D63" wp14:editId="7E8BAAA2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2</w:t>
      </w:r>
    </w:p>
    <w:sectPr w:rsidR="00B80D12">
      <w:pgSz w:w="11910" w:h="16840"/>
      <w:pgMar w:top="620" w:right="38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arla SemiBold">
    <w:altName w:val="Karla SemiBold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F1794"/>
    <w:multiLevelType w:val="hybridMultilevel"/>
    <w:tmpl w:val="7C8A2BB8"/>
    <w:lvl w:ilvl="0" w:tplc="A7F4C3CA">
      <w:numFmt w:val="bullet"/>
      <w:lvlText w:val="•"/>
      <w:lvlJc w:val="left"/>
      <w:pPr>
        <w:ind w:left="1040" w:hanging="284"/>
      </w:pPr>
      <w:rPr>
        <w:rFonts w:ascii="Karla SemiBold" w:eastAsia="Karla SemiBold" w:hAnsi="Karla SemiBold" w:cs="Karla SemiBold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C25D4C">
      <w:numFmt w:val="bullet"/>
      <w:lvlText w:val="•"/>
      <w:lvlJc w:val="left"/>
      <w:pPr>
        <w:ind w:left="2052" w:hanging="284"/>
      </w:pPr>
      <w:rPr>
        <w:rFonts w:hint="default"/>
        <w:lang w:val="en-US" w:eastAsia="en-US" w:bidi="ar-SA"/>
      </w:rPr>
    </w:lvl>
    <w:lvl w:ilvl="2" w:tplc="9ECA16A8">
      <w:numFmt w:val="bullet"/>
      <w:lvlText w:val="•"/>
      <w:lvlJc w:val="left"/>
      <w:pPr>
        <w:ind w:left="3065" w:hanging="284"/>
      </w:pPr>
      <w:rPr>
        <w:rFonts w:hint="default"/>
        <w:lang w:val="en-US" w:eastAsia="en-US" w:bidi="ar-SA"/>
      </w:rPr>
    </w:lvl>
    <w:lvl w:ilvl="3" w:tplc="9BA4690A">
      <w:numFmt w:val="bullet"/>
      <w:lvlText w:val="•"/>
      <w:lvlJc w:val="left"/>
      <w:pPr>
        <w:ind w:left="4077" w:hanging="284"/>
      </w:pPr>
      <w:rPr>
        <w:rFonts w:hint="default"/>
        <w:lang w:val="en-US" w:eastAsia="en-US" w:bidi="ar-SA"/>
      </w:rPr>
    </w:lvl>
    <w:lvl w:ilvl="4" w:tplc="1A1E3832">
      <w:numFmt w:val="bullet"/>
      <w:lvlText w:val="•"/>
      <w:lvlJc w:val="left"/>
      <w:pPr>
        <w:ind w:left="5090" w:hanging="284"/>
      </w:pPr>
      <w:rPr>
        <w:rFonts w:hint="default"/>
        <w:lang w:val="en-US" w:eastAsia="en-US" w:bidi="ar-SA"/>
      </w:rPr>
    </w:lvl>
    <w:lvl w:ilvl="5" w:tplc="572453EE">
      <w:numFmt w:val="bullet"/>
      <w:lvlText w:val="•"/>
      <w:lvlJc w:val="left"/>
      <w:pPr>
        <w:ind w:left="6102" w:hanging="284"/>
      </w:pPr>
      <w:rPr>
        <w:rFonts w:hint="default"/>
        <w:lang w:val="en-US" w:eastAsia="en-US" w:bidi="ar-SA"/>
      </w:rPr>
    </w:lvl>
    <w:lvl w:ilvl="6" w:tplc="2E44320E">
      <w:numFmt w:val="bullet"/>
      <w:lvlText w:val="•"/>
      <w:lvlJc w:val="left"/>
      <w:pPr>
        <w:ind w:left="7115" w:hanging="284"/>
      </w:pPr>
      <w:rPr>
        <w:rFonts w:hint="default"/>
        <w:lang w:val="en-US" w:eastAsia="en-US" w:bidi="ar-SA"/>
      </w:rPr>
    </w:lvl>
    <w:lvl w:ilvl="7" w:tplc="B6DCB6E6">
      <w:numFmt w:val="bullet"/>
      <w:lvlText w:val="•"/>
      <w:lvlJc w:val="left"/>
      <w:pPr>
        <w:ind w:left="8127" w:hanging="284"/>
      </w:pPr>
      <w:rPr>
        <w:rFonts w:hint="default"/>
        <w:lang w:val="en-US" w:eastAsia="en-US" w:bidi="ar-SA"/>
      </w:rPr>
    </w:lvl>
    <w:lvl w:ilvl="8" w:tplc="27D69CE6">
      <w:numFmt w:val="bullet"/>
      <w:lvlText w:val="•"/>
      <w:lvlJc w:val="left"/>
      <w:pPr>
        <w:ind w:left="9140" w:hanging="284"/>
      </w:pPr>
      <w:rPr>
        <w:rFonts w:hint="default"/>
        <w:lang w:val="en-US" w:eastAsia="en-US" w:bidi="ar-SA"/>
      </w:rPr>
    </w:lvl>
  </w:abstractNum>
  <w:num w:numId="1" w16cid:durableId="2019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D12"/>
    <w:rsid w:val="004E11A7"/>
    <w:rsid w:val="00A947A5"/>
    <w:rsid w:val="00B80D12"/>
    <w:rsid w:val="00E96582"/>
    <w:rsid w:val="00F028DC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0B4DC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Rubik Black" w:eastAsia="Rubik Black" w:hAnsi="Rubik Black" w:cs="Rubik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60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71"/>
      <w:ind w:left="104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5</cp:revision>
  <dcterms:created xsi:type="dcterms:W3CDTF">2024-11-25T02:03:00Z</dcterms:created>
  <dcterms:modified xsi:type="dcterms:W3CDTF">2024-12-02T02:50:00Z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a8e6fea75a613e7c717b5852b0fb65f39a6df5da39871716595d7381ac845acb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2024-12-02T02:49:29Z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74d2c70b-b0cb-446c-bb09-ecfa5c11b5b0</vt:lpwstr>
  </property>
  <property fmtid="{D5CDD505-2E9C-101B-9397-08002B2CF9AE}" pid="13" name="MSIP_Label_79d889eb-932f-4752-8739-64d25806ef64_ContentBits">
    <vt:lpwstr>0</vt:lpwstr>
  </property>
</Properties>
</file>