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E7E0" w14:textId="77777777" w:rsidR="00DC31ED" w:rsidRDefault="00DC31ED" w:rsidP="00E468CD">
      <w:pPr>
        <w:tabs>
          <w:tab w:val="right" w:pos="22680"/>
        </w:tabs>
        <w:spacing w:after="1000"/>
      </w:pPr>
      <w:r>
        <w:rPr>
          <w:noProof/>
        </w:rPr>
        <w:drawing>
          <wp:inline distT="0" distB="0" distL="0" distR="0" wp14:anchorId="136F5449" wp14:editId="3101315D">
            <wp:extent cx="1325777" cy="684000"/>
            <wp:effectExtent l="0" t="0" r="8255" b="1905"/>
            <wp:docPr id="1448431277" name="Graphic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31277" name="Graphic 1" descr="Australian Governmen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25777" cy="684000"/>
                    </a:xfrm>
                    <a:prstGeom prst="rect">
                      <a:avLst/>
                    </a:prstGeom>
                  </pic:spPr>
                </pic:pic>
              </a:graphicData>
            </a:graphic>
          </wp:inline>
        </w:drawing>
      </w:r>
      <w:r>
        <w:tab/>
      </w:r>
      <w:r>
        <w:rPr>
          <w:noProof/>
        </w:rPr>
        <w:drawing>
          <wp:inline distT="0" distB="0" distL="0" distR="0" wp14:anchorId="15CF8325" wp14:editId="54E6EB6C">
            <wp:extent cx="2119059" cy="684000"/>
            <wp:effectExtent l="0" t="0" r="0" b="1905"/>
            <wp:docPr id="605222224" name="Graphic 2" descr="Office for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2224" name="Graphic 2" descr="Office for Youth"/>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19059" cy="684000"/>
                    </a:xfrm>
                    <a:prstGeom prst="rect">
                      <a:avLst/>
                    </a:prstGeom>
                  </pic:spPr>
                </pic:pic>
              </a:graphicData>
            </a:graphic>
          </wp:inline>
        </w:drawing>
      </w:r>
    </w:p>
    <w:p w14:paraId="5FA467BF" w14:textId="26D716CC" w:rsidR="00AF0899" w:rsidRDefault="00810D4D" w:rsidP="009F5892">
      <w:pPr>
        <w:pStyle w:val="Title"/>
      </w:pPr>
      <w:sdt>
        <w:sdtPr>
          <w:alias w:val="Title"/>
          <w:tag w:val=""/>
          <w:id w:val="-2022467841"/>
          <w:placeholder>
            <w:docPart w:val="0A181268EED246C9B33419B221D1EBBF"/>
          </w:placeholder>
          <w:dataBinding w:prefixMappings="xmlns:ns0='http://purl.org/dc/elements/1.1/' xmlns:ns1='http://schemas.openxmlformats.org/package/2006/metadata/core-properties' " w:xpath="/ns1:coreProperties[1]/ns0:title[1]" w:storeItemID="{6C3C8BC8-F283-45AE-878A-BAB7291924A1}"/>
          <w:text/>
        </w:sdtPr>
        <w:sdtEndPr/>
        <w:sdtContent>
          <w:r w:rsidR="000D5A3D">
            <w:t>public statement of commitment to child and young person safety</w:t>
          </w:r>
        </w:sdtContent>
      </w:sdt>
    </w:p>
    <w:p w14:paraId="58992F87" w14:textId="2F18D6BD" w:rsidR="005E3130" w:rsidRPr="005E3130" w:rsidRDefault="005E3130" w:rsidP="005E3130">
      <w:r w:rsidRPr="005E3130">
        <w:t>The Office for Youth (</w:t>
      </w:r>
      <w:r>
        <w:t>OFY</w:t>
      </w:r>
      <w:r w:rsidRPr="005E3130">
        <w:t>) is committed to promoting and maintaining a culture that does not tolerate child abuse, neglect</w:t>
      </w:r>
      <w:r w:rsidR="00AE2D98">
        <w:t>,</w:t>
      </w:r>
      <w:r w:rsidRPr="005E3130">
        <w:t xml:space="preserve"> or exploitation and the priority is to ensure the wellbeing and safety of every child that has contact with the Office for Youth employees, contractors, consultants, officials and providers engaged by the Office for Youth to deliver services to children and young people.</w:t>
      </w:r>
    </w:p>
    <w:p w14:paraId="07C1336D" w14:textId="77777777" w:rsidR="005E3130" w:rsidRPr="005E3130" w:rsidRDefault="005E3130" w:rsidP="005E3130">
      <w:r w:rsidRPr="005E3130">
        <w:t>The Office for Youth:</w:t>
      </w:r>
    </w:p>
    <w:p w14:paraId="19DE86DC" w14:textId="4DCBF91C" w:rsidR="005E3130" w:rsidRPr="005E3130" w:rsidRDefault="005E3130" w:rsidP="005E3130">
      <w:pPr>
        <w:numPr>
          <w:ilvl w:val="0"/>
          <w:numId w:val="20"/>
        </w:numPr>
      </w:pPr>
      <w:r w:rsidRPr="005E3130">
        <w:t>is committed to embedding the National Principles for Child Safe Organisations</w:t>
      </w:r>
    </w:p>
    <w:p w14:paraId="08E86A7C" w14:textId="2520801D" w:rsidR="005E3130" w:rsidRPr="005E3130" w:rsidRDefault="005E3130" w:rsidP="005E3130">
      <w:pPr>
        <w:numPr>
          <w:ilvl w:val="0"/>
          <w:numId w:val="20"/>
        </w:numPr>
      </w:pPr>
      <w:r w:rsidRPr="005E3130">
        <w:t>has child safe policies and practices in place which demonstrate a clear commitment to keeping children and young people safe from abuse and neglect</w:t>
      </w:r>
    </w:p>
    <w:p w14:paraId="5749D23D" w14:textId="77777777" w:rsidR="005E3130" w:rsidRPr="005E3130" w:rsidRDefault="005E3130" w:rsidP="005E3130">
      <w:pPr>
        <w:numPr>
          <w:ilvl w:val="0"/>
          <w:numId w:val="20"/>
        </w:numPr>
      </w:pPr>
      <w:r w:rsidRPr="005E3130">
        <w:t>publicly communicates its commitment to all stakeholders associated with the Office for Youth.</w:t>
      </w:r>
    </w:p>
    <w:p w14:paraId="46135B08" w14:textId="77777777" w:rsidR="005E3130" w:rsidRPr="005E3130" w:rsidRDefault="005E3130" w:rsidP="005E3130">
      <w:r w:rsidRPr="005E3130">
        <w:t>The Office for Youth will not tolerate any abuse of children or young people and is committed to:</w:t>
      </w:r>
    </w:p>
    <w:p w14:paraId="6F9818D2" w14:textId="704D33B2" w:rsidR="005E3130" w:rsidRPr="005E3130" w:rsidRDefault="005E3130" w:rsidP="005E3130">
      <w:pPr>
        <w:numPr>
          <w:ilvl w:val="0"/>
          <w:numId w:val="19"/>
        </w:numPr>
      </w:pPr>
      <w:r w:rsidRPr="005E3130">
        <w:t>creating conditions that reduce the likelihood of harm to children and young people</w:t>
      </w:r>
    </w:p>
    <w:p w14:paraId="38FD251A" w14:textId="3EA2380E" w:rsidR="005E3130" w:rsidRPr="005E3130" w:rsidRDefault="005E3130" w:rsidP="005E3130">
      <w:pPr>
        <w:numPr>
          <w:ilvl w:val="0"/>
          <w:numId w:val="19"/>
        </w:numPr>
      </w:pPr>
      <w:r w:rsidRPr="005E3130">
        <w:t>creating conditions that increase the likelihood of identifying any harm</w:t>
      </w:r>
    </w:p>
    <w:p w14:paraId="6285372D" w14:textId="6ADFA350" w:rsidR="005E3130" w:rsidRPr="005E3130" w:rsidRDefault="005E3130" w:rsidP="005E3130">
      <w:pPr>
        <w:numPr>
          <w:ilvl w:val="0"/>
          <w:numId w:val="19"/>
        </w:numPr>
      </w:pPr>
      <w:r w:rsidRPr="005E3130">
        <w:t>preventing the abuse of children and young people in their care, by identifying risks early and removing and reducing these risks</w:t>
      </w:r>
    </w:p>
    <w:p w14:paraId="2BA2A64C" w14:textId="77777777" w:rsidR="005E3130" w:rsidRPr="005E3130" w:rsidRDefault="005E3130" w:rsidP="005E3130">
      <w:pPr>
        <w:numPr>
          <w:ilvl w:val="0"/>
          <w:numId w:val="19"/>
        </w:numPr>
      </w:pPr>
      <w:r w:rsidRPr="005E3130">
        <w:t>responding to harm of children and young people by reporting to the appropriate authorities and providing appropriate support.</w:t>
      </w:r>
    </w:p>
    <w:p w14:paraId="19D26922" w14:textId="08682915" w:rsidR="005E3130" w:rsidRPr="005E3130" w:rsidRDefault="005E3130" w:rsidP="005E3130">
      <w:r w:rsidRPr="005E3130">
        <w:t>The Office for Youth believe</w:t>
      </w:r>
      <w:r w:rsidR="00861846">
        <w:t>s</w:t>
      </w:r>
      <w:r w:rsidRPr="005E3130">
        <w:t xml:space="preserve"> all children and young people have a right to feel safe and be safe.</w:t>
      </w:r>
    </w:p>
    <w:p w14:paraId="381807AE" w14:textId="20AE4DE7" w:rsidR="005E3130" w:rsidRPr="005E3130" w:rsidRDefault="005E3130" w:rsidP="005E3130">
      <w:r w:rsidRPr="005E3130">
        <w:t>The Office for Youth is committed to:</w:t>
      </w:r>
    </w:p>
    <w:p w14:paraId="0CEB7F3F" w14:textId="77777777" w:rsidR="005E3130" w:rsidRPr="005E3130" w:rsidRDefault="005E3130" w:rsidP="00995F52">
      <w:pPr>
        <w:numPr>
          <w:ilvl w:val="0"/>
          <w:numId w:val="26"/>
        </w:numPr>
        <w:ind w:left="360"/>
        <w:rPr>
          <w:b/>
          <w:bCs/>
        </w:rPr>
      </w:pPr>
      <w:r w:rsidRPr="005E3130">
        <w:rPr>
          <w:b/>
          <w:bCs/>
        </w:rPr>
        <w:t>Driving a child safe culture at all levels of the organisation by:</w:t>
      </w:r>
    </w:p>
    <w:p w14:paraId="7F721D95" w14:textId="6F8F841B" w:rsidR="005E3130" w:rsidRPr="005E3130" w:rsidRDefault="005E3130" w:rsidP="00995F52">
      <w:pPr>
        <w:numPr>
          <w:ilvl w:val="0"/>
          <w:numId w:val="24"/>
        </w:numPr>
        <w:ind w:left="720"/>
      </w:pPr>
      <w:r w:rsidRPr="005E3130">
        <w:t>embedding child safety in the organisation’s culture,</w:t>
      </w:r>
      <w:r w:rsidR="00D10B7E">
        <w:t xml:space="preserve"> as</w:t>
      </w:r>
      <w:r w:rsidRPr="005E3130">
        <w:t xml:space="preserve"> reflected in policies and procedures, and understood and practiced at all levels of engagement</w:t>
      </w:r>
    </w:p>
    <w:p w14:paraId="57E5CF52" w14:textId="77777777" w:rsidR="005E3130" w:rsidRPr="005E3130" w:rsidRDefault="005E3130" w:rsidP="00995F52">
      <w:pPr>
        <w:numPr>
          <w:ilvl w:val="0"/>
          <w:numId w:val="24"/>
        </w:numPr>
        <w:ind w:left="720"/>
      </w:pPr>
      <w:r w:rsidRPr="005E3130">
        <w:t>expecting that safeguarding children and young people is everyone’s responsibility</w:t>
      </w:r>
    </w:p>
    <w:p w14:paraId="264F4FBD" w14:textId="77777777" w:rsidR="005E3130" w:rsidRPr="005E3130" w:rsidRDefault="005E3130" w:rsidP="00995F52">
      <w:pPr>
        <w:numPr>
          <w:ilvl w:val="0"/>
          <w:numId w:val="24"/>
        </w:numPr>
        <w:ind w:left="720"/>
      </w:pPr>
      <w:r w:rsidRPr="005E3130">
        <w:t>endorsing a governance structure that reflects the commitment to prioritising the safety and wellbeing of children and young people engaged by the Office for Youth.</w:t>
      </w:r>
    </w:p>
    <w:p w14:paraId="244C0426" w14:textId="77777777" w:rsidR="00142F45" w:rsidRDefault="00142F45">
      <w:pPr>
        <w:rPr>
          <w:b/>
          <w:bCs/>
        </w:rPr>
      </w:pPr>
      <w:r>
        <w:rPr>
          <w:b/>
          <w:bCs/>
        </w:rPr>
        <w:br w:type="page"/>
      </w:r>
    </w:p>
    <w:p w14:paraId="22E56058" w14:textId="414C39A3" w:rsidR="005E3130" w:rsidRPr="005E3130" w:rsidRDefault="005E3130" w:rsidP="00995F52">
      <w:pPr>
        <w:numPr>
          <w:ilvl w:val="0"/>
          <w:numId w:val="26"/>
        </w:numPr>
        <w:ind w:left="360"/>
        <w:rPr>
          <w:b/>
          <w:bCs/>
        </w:rPr>
      </w:pPr>
      <w:r w:rsidRPr="005E3130">
        <w:rPr>
          <w:b/>
          <w:bCs/>
        </w:rPr>
        <w:lastRenderedPageBreak/>
        <w:t>Ensuring children and young people are at the centre of Office for Youth operations by:</w:t>
      </w:r>
    </w:p>
    <w:p w14:paraId="2DC76931" w14:textId="77777777" w:rsidR="005E3130" w:rsidRPr="006C2334" w:rsidRDefault="005E3130" w:rsidP="006C2334">
      <w:pPr>
        <w:pStyle w:val="Bullet1"/>
        <w:numPr>
          <w:ilvl w:val="0"/>
          <w:numId w:val="29"/>
        </w:numPr>
      </w:pPr>
      <w:r w:rsidRPr="006C2334">
        <w:t>committing to provide a child safe and child friendly environment where children and young people are safe and able to actively participate in decisions that affect their lives</w:t>
      </w:r>
    </w:p>
    <w:p w14:paraId="561B58A9" w14:textId="77777777" w:rsidR="005E3130" w:rsidRPr="006C2334" w:rsidRDefault="005E3130" w:rsidP="006C2334">
      <w:pPr>
        <w:pStyle w:val="Bullet1"/>
        <w:numPr>
          <w:ilvl w:val="0"/>
          <w:numId w:val="29"/>
        </w:numPr>
      </w:pPr>
      <w:r w:rsidRPr="006C2334">
        <w:t>creating an environment where children’s safety and wellbeing is the centre of thought, values and actions placing emphasis on genuine engagement with, and valuing of, children and young people</w:t>
      </w:r>
    </w:p>
    <w:p w14:paraId="72253FC1" w14:textId="13B54A23" w:rsidR="005E3130" w:rsidRPr="006C2334" w:rsidRDefault="005E3130" w:rsidP="006C2334">
      <w:pPr>
        <w:pStyle w:val="Bullet1"/>
        <w:numPr>
          <w:ilvl w:val="0"/>
          <w:numId w:val="29"/>
        </w:numPr>
      </w:pPr>
      <w:r w:rsidRPr="006C2334">
        <w:t>involving and communicating with young people in the development of a safe, inclusive and supportive environment.</w:t>
      </w:r>
    </w:p>
    <w:p w14:paraId="529E8247" w14:textId="2FCA4C31" w:rsidR="005E3130" w:rsidRPr="005E3130" w:rsidRDefault="005E3130" w:rsidP="00995F52">
      <w:pPr>
        <w:numPr>
          <w:ilvl w:val="0"/>
          <w:numId w:val="26"/>
        </w:numPr>
        <w:ind w:left="360"/>
        <w:rPr>
          <w:b/>
          <w:bCs/>
        </w:rPr>
      </w:pPr>
      <w:r w:rsidRPr="005E3130">
        <w:rPr>
          <w:b/>
          <w:bCs/>
        </w:rPr>
        <w:t>Valuing the partnerships with families and communities th</w:t>
      </w:r>
      <w:r w:rsidR="00D10B7E">
        <w:rPr>
          <w:b/>
          <w:bCs/>
        </w:rPr>
        <w:t>at work alongside the</w:t>
      </w:r>
      <w:r w:rsidRPr="005E3130">
        <w:rPr>
          <w:b/>
          <w:bCs/>
        </w:rPr>
        <w:t xml:space="preserve"> </w:t>
      </w:r>
      <w:r w:rsidR="00207AE7">
        <w:rPr>
          <w:b/>
          <w:bCs/>
        </w:rPr>
        <w:t>Office for Youth</w:t>
      </w:r>
      <w:r w:rsidRPr="005E3130">
        <w:rPr>
          <w:b/>
          <w:bCs/>
        </w:rPr>
        <w:t xml:space="preserve"> by:</w:t>
      </w:r>
    </w:p>
    <w:p w14:paraId="528CA94E" w14:textId="77777777" w:rsidR="005E3130" w:rsidRPr="005E3130" w:rsidRDefault="005E3130" w:rsidP="00995F52">
      <w:pPr>
        <w:numPr>
          <w:ilvl w:val="0"/>
          <w:numId w:val="23"/>
        </w:numPr>
        <w:ind w:left="720"/>
      </w:pPr>
      <w:r w:rsidRPr="005E3130">
        <w:t>actively engaging with the families and communities impacted by the work of the Office for Youth</w:t>
      </w:r>
    </w:p>
    <w:p w14:paraId="7948026E" w14:textId="77777777" w:rsidR="005E3130" w:rsidRPr="005E3130" w:rsidRDefault="005E3130" w:rsidP="00995F52">
      <w:pPr>
        <w:numPr>
          <w:ilvl w:val="0"/>
          <w:numId w:val="23"/>
        </w:numPr>
        <w:ind w:left="720"/>
      </w:pPr>
      <w:r w:rsidRPr="005E3130">
        <w:t>always keeping them informed about the Office for Youth work and activities</w:t>
      </w:r>
    </w:p>
    <w:p w14:paraId="5A9221C8" w14:textId="77777777" w:rsidR="005E3130" w:rsidRPr="005E3130" w:rsidRDefault="005E3130" w:rsidP="00995F52">
      <w:pPr>
        <w:numPr>
          <w:ilvl w:val="0"/>
          <w:numId w:val="23"/>
        </w:numPr>
        <w:ind w:left="720"/>
      </w:pPr>
      <w:r w:rsidRPr="005E3130">
        <w:t>listening to their feedback and ensuring that their views are taken into consideration.</w:t>
      </w:r>
    </w:p>
    <w:p w14:paraId="75267375" w14:textId="77777777" w:rsidR="005E3130" w:rsidRPr="005E3130" w:rsidRDefault="005E3130" w:rsidP="00995F52">
      <w:pPr>
        <w:numPr>
          <w:ilvl w:val="0"/>
          <w:numId w:val="26"/>
        </w:numPr>
        <w:ind w:left="360"/>
        <w:rPr>
          <w:b/>
          <w:bCs/>
        </w:rPr>
      </w:pPr>
      <w:r w:rsidRPr="005E3130">
        <w:rPr>
          <w:b/>
          <w:bCs/>
        </w:rPr>
        <w:t>Promoting equity and respecting diversity by:</w:t>
      </w:r>
    </w:p>
    <w:p w14:paraId="5F284D28" w14:textId="77777777" w:rsidR="005E3130" w:rsidRPr="005E3130" w:rsidRDefault="005E3130" w:rsidP="006C2334">
      <w:pPr>
        <w:pStyle w:val="Bullet1"/>
        <w:numPr>
          <w:ilvl w:val="0"/>
          <w:numId w:val="30"/>
        </w:numPr>
      </w:pPr>
      <w:r w:rsidRPr="005E3130">
        <w:t>actively anticipating young people’s diverse circumstances and responding effectively to those with additional vulnerabilities</w:t>
      </w:r>
    </w:p>
    <w:p w14:paraId="2824E8E6" w14:textId="77777777" w:rsidR="005E3130" w:rsidRPr="005E3130" w:rsidRDefault="005E3130" w:rsidP="006C2334">
      <w:pPr>
        <w:pStyle w:val="Bullet1"/>
        <w:numPr>
          <w:ilvl w:val="0"/>
          <w:numId w:val="30"/>
        </w:numPr>
      </w:pPr>
      <w:r w:rsidRPr="005E3130">
        <w:t>giving young people access to information, support and complaints processes in ways that make sense to them</w:t>
      </w:r>
    </w:p>
    <w:p w14:paraId="2B079294" w14:textId="7AFC189A" w:rsidR="005E3130" w:rsidRPr="005E3130" w:rsidRDefault="005E3130" w:rsidP="006C2334">
      <w:pPr>
        <w:pStyle w:val="Bullet1"/>
        <w:numPr>
          <w:ilvl w:val="0"/>
          <w:numId w:val="30"/>
        </w:numPr>
      </w:pPr>
      <w:bookmarkStart w:id="0" w:name="_Hlk146785676"/>
      <w:r w:rsidRPr="005E3130">
        <w:t>considering the needs of all young people, particularly Aboriginal and Torres Strait Islander Young People, young people with a disability, LGBTQIA+ young people and young people from culturally and linguistically diverse backgrounds</w:t>
      </w:r>
      <w:r w:rsidR="00F379AA">
        <w:t>.</w:t>
      </w:r>
    </w:p>
    <w:bookmarkEnd w:id="0"/>
    <w:p w14:paraId="5C8EF521" w14:textId="77777777" w:rsidR="005E3130" w:rsidRPr="005E3130" w:rsidRDefault="005E3130" w:rsidP="00995F52">
      <w:pPr>
        <w:numPr>
          <w:ilvl w:val="0"/>
          <w:numId w:val="26"/>
        </w:numPr>
        <w:ind w:left="360"/>
        <w:rPr>
          <w:b/>
          <w:bCs/>
        </w:rPr>
      </w:pPr>
      <w:r w:rsidRPr="005E3130">
        <w:rPr>
          <w:b/>
          <w:bCs/>
        </w:rPr>
        <w:t>Minimising the likelihood of recruiting a person who is unsuitable by:</w:t>
      </w:r>
    </w:p>
    <w:p w14:paraId="4C339EA7" w14:textId="77777777" w:rsidR="005E3130" w:rsidRPr="005E3130" w:rsidRDefault="005E3130" w:rsidP="006C2334">
      <w:pPr>
        <w:pStyle w:val="Bullet1"/>
        <w:numPr>
          <w:ilvl w:val="0"/>
          <w:numId w:val="32"/>
        </w:numPr>
      </w:pPr>
      <w:r w:rsidRPr="005E3130">
        <w:t>meeting the requirements of the relevant Australian child protection legislation</w:t>
      </w:r>
    </w:p>
    <w:p w14:paraId="67922EF1" w14:textId="588AD419" w:rsidR="005E3130" w:rsidRPr="005E3130" w:rsidRDefault="005E3130" w:rsidP="006C2334">
      <w:pPr>
        <w:pStyle w:val="Bullet1"/>
        <w:numPr>
          <w:ilvl w:val="0"/>
          <w:numId w:val="32"/>
        </w:numPr>
      </w:pPr>
      <w:r w:rsidRPr="005E3130">
        <w:t xml:space="preserve">requiring </w:t>
      </w:r>
      <w:r w:rsidR="00AF68DC">
        <w:t>workers</w:t>
      </w:r>
      <w:r w:rsidRPr="005E3130">
        <w:t xml:space="preserve"> at the Office for Youth to hold </w:t>
      </w:r>
      <w:r w:rsidR="004A2807">
        <w:t xml:space="preserve">and maintain </w:t>
      </w:r>
      <w:r w:rsidRPr="005E3130">
        <w:t>Working with Children Checks in the Australian Capital Territory and other relevant locations as required</w:t>
      </w:r>
    </w:p>
    <w:p w14:paraId="6E1FC5F7" w14:textId="77777777" w:rsidR="005E3130" w:rsidRPr="005E3130" w:rsidRDefault="005E3130" w:rsidP="006C2334">
      <w:pPr>
        <w:pStyle w:val="Bullet1"/>
        <w:numPr>
          <w:ilvl w:val="0"/>
          <w:numId w:val="32"/>
        </w:numPr>
      </w:pPr>
      <w:r w:rsidRPr="005E3130">
        <w:t>requiring members of the Australian Government Youth Advisory Groups who are 18 years and older to obtain Working with Children Checks in their relevant jurisdiction</w:t>
      </w:r>
    </w:p>
    <w:p w14:paraId="27161AF9" w14:textId="53F0C34F" w:rsidR="006C2334" w:rsidRDefault="005E3130" w:rsidP="006B0575">
      <w:pPr>
        <w:pStyle w:val="Bullet1"/>
        <w:numPr>
          <w:ilvl w:val="0"/>
          <w:numId w:val="32"/>
        </w:numPr>
      </w:pPr>
      <w:r w:rsidRPr="005E3130">
        <w:t>reviewing police checks and Working with Children Checks periodically.</w:t>
      </w:r>
    </w:p>
    <w:p w14:paraId="6014DE26" w14:textId="37E4DE05" w:rsidR="005E3130" w:rsidRPr="005E3130" w:rsidRDefault="005E3130" w:rsidP="00995F52">
      <w:pPr>
        <w:numPr>
          <w:ilvl w:val="0"/>
          <w:numId w:val="26"/>
        </w:numPr>
        <w:ind w:left="360"/>
        <w:rPr>
          <w:b/>
          <w:bCs/>
        </w:rPr>
      </w:pPr>
      <w:r w:rsidRPr="005E3130">
        <w:rPr>
          <w:b/>
          <w:bCs/>
        </w:rPr>
        <w:t>Ensuring complaints processes are child focussed by:</w:t>
      </w:r>
    </w:p>
    <w:p w14:paraId="316D7725" w14:textId="77777777" w:rsidR="006C2334" w:rsidRDefault="005E3130" w:rsidP="00995F52">
      <w:pPr>
        <w:numPr>
          <w:ilvl w:val="0"/>
          <w:numId w:val="22"/>
        </w:numPr>
        <w:ind w:left="720"/>
      </w:pPr>
      <w:r w:rsidRPr="005E3130">
        <w:t>making sure children and young people who are engaged with the Office for Youth know how to raise a concern and know who they can talk to if they feel unsafe</w:t>
      </w:r>
    </w:p>
    <w:p w14:paraId="1BED5734" w14:textId="1D17B452" w:rsidR="005E3130" w:rsidRPr="005E3130" w:rsidRDefault="005E3130" w:rsidP="00995F52">
      <w:pPr>
        <w:numPr>
          <w:ilvl w:val="0"/>
          <w:numId w:val="22"/>
        </w:numPr>
        <w:ind w:left="720"/>
      </w:pPr>
      <w:r w:rsidRPr="005E3130">
        <w:t>taking all allegations and concerns about abuse seriously and responding to them consistently via a specified process, in line with Office for Youth policies and procedures</w:t>
      </w:r>
    </w:p>
    <w:p w14:paraId="7B371E4F" w14:textId="43D7E0D7" w:rsidR="005E3130" w:rsidRPr="005E3130" w:rsidRDefault="005E3130" w:rsidP="00995F52">
      <w:pPr>
        <w:numPr>
          <w:ilvl w:val="0"/>
          <w:numId w:val="22"/>
        </w:numPr>
        <w:ind w:left="720"/>
      </w:pPr>
      <w:r w:rsidRPr="005E3130">
        <w:t>complying with all legal requirements, including reporting suspicions of abuse to the relevant authority and documenting any allegation, disclosure or concern regarding child abuse and monitoring responses to all allegations, disclosures or concerns.</w:t>
      </w:r>
    </w:p>
    <w:p w14:paraId="442514B1" w14:textId="77777777" w:rsidR="006B0575" w:rsidRDefault="006B0575">
      <w:pPr>
        <w:rPr>
          <w:b/>
          <w:bCs/>
        </w:rPr>
      </w:pPr>
      <w:r>
        <w:rPr>
          <w:b/>
          <w:bCs/>
        </w:rPr>
        <w:br w:type="page"/>
      </w:r>
    </w:p>
    <w:p w14:paraId="0C92B44A" w14:textId="5681945A" w:rsidR="005E3130" w:rsidRPr="005E3130" w:rsidRDefault="005E3130" w:rsidP="00995F52">
      <w:pPr>
        <w:numPr>
          <w:ilvl w:val="0"/>
          <w:numId w:val="26"/>
        </w:numPr>
        <w:ind w:left="360"/>
        <w:rPr>
          <w:b/>
          <w:bCs/>
        </w:rPr>
      </w:pPr>
      <w:r w:rsidRPr="005E3130">
        <w:rPr>
          <w:b/>
          <w:bCs/>
        </w:rPr>
        <w:lastRenderedPageBreak/>
        <w:t>Educating employees, volunteers, contractors and stakeholders about child safety by:</w:t>
      </w:r>
    </w:p>
    <w:p w14:paraId="731B2A76" w14:textId="77777777" w:rsidR="005E3130" w:rsidRPr="005E3130" w:rsidRDefault="005E3130" w:rsidP="00995F52">
      <w:pPr>
        <w:numPr>
          <w:ilvl w:val="1"/>
          <w:numId w:val="19"/>
        </w:numPr>
        <w:ind w:left="567"/>
      </w:pPr>
      <w:r w:rsidRPr="005E3130">
        <w:t>ensuring that each person, in the delivery of services to young people, understands their role and the behaviour the Office for Youth requires in relation to keeping children and young people safe from abuse and neglect through application of the Office for Youth Child Safe policies, processes and appropriate induction</w:t>
      </w:r>
    </w:p>
    <w:p w14:paraId="7438D7D1" w14:textId="77777777" w:rsidR="005E3130" w:rsidRPr="005E3130" w:rsidRDefault="005E3130" w:rsidP="00995F52">
      <w:pPr>
        <w:numPr>
          <w:ilvl w:val="1"/>
          <w:numId w:val="19"/>
        </w:numPr>
        <w:ind w:left="567"/>
      </w:pPr>
      <w:r w:rsidRPr="005E3130">
        <w:t xml:space="preserve">position descriptions and engagement planning with young people clearly stating relevant child safe requirements </w:t>
      </w:r>
    </w:p>
    <w:p w14:paraId="43BC5CF2" w14:textId="77777777" w:rsidR="005E3130" w:rsidRPr="005E3130" w:rsidRDefault="005E3130" w:rsidP="00995F52">
      <w:pPr>
        <w:numPr>
          <w:ilvl w:val="1"/>
          <w:numId w:val="19"/>
        </w:numPr>
        <w:ind w:left="567"/>
      </w:pPr>
      <w:bookmarkStart w:id="1" w:name="_Hlk146786259"/>
      <w:r w:rsidRPr="005E3130">
        <w:t>having child safe practices and child safe professional behaviours that outline Office for Youth expectations for behaviour towards children and young people in the Child Safe Code of Conduct</w:t>
      </w:r>
    </w:p>
    <w:p w14:paraId="2C4678AC" w14:textId="4D599A9D" w:rsidR="005E3130" w:rsidRPr="005E3130" w:rsidRDefault="005E3130" w:rsidP="00995F52">
      <w:pPr>
        <w:numPr>
          <w:ilvl w:val="1"/>
          <w:numId w:val="19"/>
        </w:numPr>
        <w:ind w:left="567"/>
      </w:pPr>
      <w:r w:rsidRPr="005E3130">
        <w:t xml:space="preserve">Office for Youth </w:t>
      </w:r>
      <w:r w:rsidR="00AF68DC">
        <w:t>workers</w:t>
      </w:r>
      <w:r w:rsidRPr="005E3130">
        <w:t xml:space="preserve"> completing regular child safety training as outlined in the Professional Learning Framework and tracked in the Professional Learning register. </w:t>
      </w:r>
    </w:p>
    <w:bookmarkEnd w:id="1"/>
    <w:p w14:paraId="0232E358" w14:textId="77777777" w:rsidR="005E3130" w:rsidRPr="005E3130" w:rsidRDefault="005E3130" w:rsidP="00995F52">
      <w:pPr>
        <w:numPr>
          <w:ilvl w:val="0"/>
          <w:numId w:val="26"/>
        </w:numPr>
        <w:ind w:left="360"/>
        <w:rPr>
          <w:b/>
          <w:bCs/>
        </w:rPr>
      </w:pPr>
      <w:r w:rsidRPr="005E3130">
        <w:rPr>
          <w:b/>
          <w:bCs/>
        </w:rPr>
        <w:t>Ensuring all online and physical environments are safe by:</w:t>
      </w:r>
    </w:p>
    <w:p w14:paraId="70B79C22" w14:textId="77777777" w:rsidR="005E3130" w:rsidRPr="005E3130" w:rsidRDefault="005E3130" w:rsidP="00995F52">
      <w:pPr>
        <w:numPr>
          <w:ilvl w:val="0"/>
          <w:numId w:val="21"/>
        </w:numPr>
        <w:ind w:left="720"/>
        <w:rPr>
          <w:b/>
          <w:bCs/>
        </w:rPr>
      </w:pPr>
      <w:r w:rsidRPr="005E3130">
        <w:t>completing comprehensive child safety risk management plans for online meetings and in person meetings and responding to all identified risks</w:t>
      </w:r>
    </w:p>
    <w:p w14:paraId="10DFA141" w14:textId="1E10A4EA" w:rsidR="005E3130" w:rsidRPr="00B3392D" w:rsidRDefault="005E3130" w:rsidP="00B3392D">
      <w:pPr>
        <w:numPr>
          <w:ilvl w:val="0"/>
          <w:numId w:val="21"/>
        </w:numPr>
        <w:ind w:left="720"/>
        <w:rPr>
          <w:b/>
          <w:bCs/>
        </w:rPr>
      </w:pPr>
      <w:r w:rsidRPr="005E3130">
        <w:t xml:space="preserve">having adequate supervision levels in place whenever Office for Youth </w:t>
      </w:r>
      <w:r w:rsidR="00B3392D">
        <w:t>workers</w:t>
      </w:r>
      <w:r w:rsidRPr="005E3130">
        <w:t xml:space="preserve"> are directly engaged with children or young people.</w:t>
      </w:r>
    </w:p>
    <w:p w14:paraId="6E39E312" w14:textId="77777777" w:rsidR="005E3130" w:rsidRPr="005E3130" w:rsidRDefault="005E3130" w:rsidP="00995F52">
      <w:pPr>
        <w:numPr>
          <w:ilvl w:val="0"/>
          <w:numId w:val="26"/>
        </w:numPr>
        <w:ind w:left="360"/>
        <w:rPr>
          <w:b/>
          <w:bCs/>
        </w:rPr>
      </w:pPr>
      <w:r w:rsidRPr="005E3130">
        <w:rPr>
          <w:b/>
          <w:bCs/>
        </w:rPr>
        <w:t>Maintaining and improving the Office for Youth</w:t>
      </w:r>
      <w:r w:rsidRPr="005E3130">
        <w:t xml:space="preserve"> </w:t>
      </w:r>
      <w:r w:rsidRPr="005E3130">
        <w:rPr>
          <w:b/>
          <w:bCs/>
        </w:rPr>
        <w:t>policies and practices by:</w:t>
      </w:r>
    </w:p>
    <w:p w14:paraId="3DC92D0A" w14:textId="02C1790C" w:rsidR="005E3130" w:rsidRPr="005E3130" w:rsidRDefault="005E3130" w:rsidP="00995F52">
      <w:pPr>
        <w:numPr>
          <w:ilvl w:val="1"/>
          <w:numId w:val="19"/>
        </w:numPr>
        <w:ind w:left="567"/>
      </w:pPr>
      <w:r w:rsidRPr="005E3130">
        <w:t>monitoring all Office for Youth employees and contractors to ensure appropriate practice, behaviour</w:t>
      </w:r>
      <w:r w:rsidR="00CA3DDD">
        <w:t>,</w:t>
      </w:r>
      <w:r w:rsidRPr="005E3130">
        <w:t xml:space="preserve"> and policies are followed to keep children and young people safe from abuse and neglect through regular supervision</w:t>
      </w:r>
    </w:p>
    <w:p w14:paraId="69D1AA14" w14:textId="77777777" w:rsidR="005E3130" w:rsidRPr="005E3130" w:rsidRDefault="005E3130" w:rsidP="00995F52">
      <w:pPr>
        <w:numPr>
          <w:ilvl w:val="1"/>
          <w:numId w:val="19"/>
        </w:numPr>
        <w:ind w:left="567"/>
      </w:pPr>
      <w:r w:rsidRPr="005E3130">
        <w:t>formally reviewing engagement practices to identify and document potential risks to children and young people</w:t>
      </w:r>
    </w:p>
    <w:p w14:paraId="2B76AC1D" w14:textId="0F8982B6" w:rsidR="005E3130" w:rsidRPr="005E3130" w:rsidRDefault="005E3130" w:rsidP="00995F52">
      <w:pPr>
        <w:numPr>
          <w:ilvl w:val="1"/>
          <w:numId w:val="19"/>
        </w:numPr>
        <w:ind w:left="567"/>
      </w:pPr>
      <w:r w:rsidRPr="005E3130">
        <w:t>undertaking formal reviews</w:t>
      </w:r>
      <w:r w:rsidR="004A2807">
        <w:t xml:space="preserve"> of policies and procedures</w:t>
      </w:r>
      <w:r w:rsidRPr="005E3130">
        <w:t>, at least annually, to identify potential risks to young people associated with program delivery and responding to any identified risks</w:t>
      </w:r>
    </w:p>
    <w:p w14:paraId="02B5AF21" w14:textId="77777777" w:rsidR="005E3130" w:rsidRPr="005E3130" w:rsidRDefault="005E3130" w:rsidP="00995F52">
      <w:pPr>
        <w:numPr>
          <w:ilvl w:val="1"/>
          <w:numId w:val="19"/>
        </w:numPr>
        <w:ind w:left="567"/>
      </w:pPr>
      <w:r w:rsidRPr="005E3130">
        <w:t>retaining a child safe policy register with routine review cycles</w:t>
      </w:r>
    </w:p>
    <w:p w14:paraId="0C230626" w14:textId="6B56AC45" w:rsidR="006B0575" w:rsidRDefault="005E3130" w:rsidP="006B0575">
      <w:pPr>
        <w:numPr>
          <w:ilvl w:val="1"/>
          <w:numId w:val="19"/>
        </w:numPr>
        <w:ind w:left="567"/>
      </w:pPr>
      <w:r w:rsidRPr="005E3130">
        <w:t>documenting child safe incidents and analysing data and themes as required.</w:t>
      </w:r>
      <w:r w:rsidR="006B0575">
        <w:t xml:space="preserve"> </w:t>
      </w:r>
    </w:p>
    <w:p w14:paraId="60977928" w14:textId="77777777" w:rsidR="005E3130" w:rsidRPr="005E3130" w:rsidRDefault="005E3130" w:rsidP="00995F52">
      <w:pPr>
        <w:numPr>
          <w:ilvl w:val="0"/>
          <w:numId w:val="26"/>
        </w:numPr>
        <w:ind w:left="360"/>
        <w:rPr>
          <w:b/>
          <w:bCs/>
        </w:rPr>
      </w:pPr>
      <w:r w:rsidRPr="005E3130">
        <w:rPr>
          <w:b/>
          <w:bCs/>
        </w:rPr>
        <w:t>Documenting how the Office for Youth</w:t>
      </w:r>
      <w:r w:rsidRPr="005E3130">
        <w:t xml:space="preserve"> </w:t>
      </w:r>
      <w:r w:rsidRPr="005E3130">
        <w:rPr>
          <w:b/>
          <w:bCs/>
        </w:rPr>
        <w:t>keep children safe through its Child Safe Framework by:</w:t>
      </w:r>
    </w:p>
    <w:p w14:paraId="318B2D10" w14:textId="2EECBBCE" w:rsidR="005E3130" w:rsidRPr="005E3130" w:rsidRDefault="005E3130" w:rsidP="002F55F9">
      <w:pPr>
        <w:pStyle w:val="ListParagraph"/>
        <w:numPr>
          <w:ilvl w:val="0"/>
          <w:numId w:val="33"/>
        </w:numPr>
        <w:ind w:left="567"/>
      </w:pPr>
      <w:r w:rsidRPr="005E3130">
        <w:t xml:space="preserve">operating under strict child safe policies and practices, which include, amongst others, the Australian Government Department of Education Child Safe Policy, Office for Youth </w:t>
      </w:r>
      <w:r w:rsidR="00A85F3B">
        <w:t>Workplace Behaviour Policy</w:t>
      </w:r>
      <w:r w:rsidRPr="005E3130">
        <w:t>, Safe</w:t>
      </w:r>
      <w:r w:rsidR="00A42092">
        <w:t>r</w:t>
      </w:r>
      <w:r w:rsidRPr="005E3130">
        <w:t xml:space="preserve"> Recruitment Practices Framework, Child Safe Professional Learning Framework and the Recognising and Responding to Risk of Harm Procedures</w:t>
      </w:r>
    </w:p>
    <w:p w14:paraId="434C7D61" w14:textId="77777777" w:rsidR="005E3130" w:rsidRPr="005E3130" w:rsidRDefault="005E3130" w:rsidP="002F55F9">
      <w:pPr>
        <w:pStyle w:val="ListParagraph"/>
        <w:numPr>
          <w:ilvl w:val="0"/>
          <w:numId w:val="33"/>
        </w:numPr>
        <w:ind w:left="567"/>
      </w:pPr>
      <w:r w:rsidRPr="005E3130">
        <w:t>adhering to the five key safeguards documented and evidenced in the Child Safe Framework.</w:t>
      </w:r>
    </w:p>
    <w:p w14:paraId="5DE0FD97" w14:textId="77777777" w:rsidR="005E3130" w:rsidRPr="005E3130" w:rsidRDefault="005E3130" w:rsidP="005E3130"/>
    <w:sectPr w:rsidR="005E3130" w:rsidRPr="005E3130" w:rsidSect="006B057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80FB" w14:textId="77777777" w:rsidR="002D6A7E" w:rsidRDefault="002D6A7E" w:rsidP="008E21DE">
      <w:pPr>
        <w:spacing w:before="0" w:after="0"/>
      </w:pPr>
      <w:r>
        <w:separator/>
      </w:r>
    </w:p>
    <w:p w14:paraId="281C0902" w14:textId="77777777" w:rsidR="002D6A7E" w:rsidRDefault="002D6A7E"/>
  </w:endnote>
  <w:endnote w:type="continuationSeparator" w:id="0">
    <w:p w14:paraId="46A91437" w14:textId="77777777" w:rsidR="002D6A7E" w:rsidRDefault="002D6A7E" w:rsidP="008E21DE">
      <w:pPr>
        <w:spacing w:before="0" w:after="0"/>
      </w:pPr>
      <w:r>
        <w:continuationSeparator/>
      </w:r>
    </w:p>
    <w:p w14:paraId="5F795945" w14:textId="77777777" w:rsidR="002D6A7E" w:rsidRDefault="002D6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rla">
    <w:altName w:val="Cambria"/>
    <w:panose1 w:val="020B0004030503030003"/>
    <w:charset w:val="00"/>
    <w:family w:val="swiss"/>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Rubik Black">
    <w:altName w:val="Arial"/>
    <w:panose1 w:val="00000000000000000000"/>
    <w:charset w:val="00"/>
    <w:family w:val="auto"/>
    <w:pitch w:val="variable"/>
    <w:sig w:usb0="A0002A6F" w:usb1="C000205B" w:usb2="00000000" w:usb3="00000000" w:csb0="000000F7" w:csb1="00000000"/>
  </w:font>
  <w:font w:name="SimHei">
    <w:altName w:val="黑体"/>
    <w:panose1 w:val="02010600030101010101"/>
    <w:charset w:val="86"/>
    <w:family w:val="modern"/>
    <w:pitch w:val="fixed"/>
    <w:sig w:usb0="800002BF" w:usb1="38CF7CFA" w:usb2="00000016" w:usb3="00000000" w:csb0="00040001" w:csb1="00000000"/>
  </w:font>
  <w:font w:name="Space Grotesk">
    <w:altName w:val="Calibri"/>
    <w:panose1 w:val="00000000000000000000"/>
    <w:charset w:val="00"/>
    <w:family w:val="auto"/>
    <w:pitch w:val="variable"/>
    <w:sig w:usb0="A10000FF" w:usb1="50002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1E66" w14:textId="2FA641E0" w:rsidR="00861846" w:rsidRDefault="006D55F0">
    <w:pPr>
      <w:pStyle w:val="Footer"/>
    </w:pPr>
    <w:fldSimple w:instr=" DOCVARIABLE  CUFooterText \* MERGEFORMAT " w:fldLock="1">
      <w:r>
        <w:t>L\356011050.2</w:t>
      </w:r>
    </w:fldSimple>
    <w:fldSimple w:instr=" DOCVARIABLE  CUFooterText \* MERGEFORMAT " w:fldLock="1">
      <w:r w:rsidR="00861846">
        <w:t>L\356011050.1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FC1F" w14:textId="1438B66A" w:rsidR="00CF5B9B" w:rsidRPr="00B55ADE" w:rsidRDefault="00CF5B9B" w:rsidP="00636337">
    <w:pPr>
      <w:pStyle w:val="Footer"/>
      <w:spacing w:before="600"/>
      <w:rPr>
        <w:color w:val="FFFFFF" w:themeColor="background1"/>
      </w:rPr>
    </w:pPr>
    <w:r>
      <w:rPr>
        <w:noProof/>
      </w:rPr>
      <mc:AlternateContent>
        <mc:Choice Requires="wps">
          <w:drawing>
            <wp:anchor distT="0" distB="0" distL="114300" distR="114300" simplePos="0" relativeHeight="251680768" behindDoc="0" locked="1" layoutInCell="1" allowOverlap="1" wp14:anchorId="29ED4CDF" wp14:editId="0FAABD7D">
              <wp:simplePos x="0" y="0"/>
              <wp:positionH relativeFrom="page">
                <wp:align>left</wp:align>
              </wp:positionH>
              <wp:positionV relativeFrom="page">
                <wp:align>bottom</wp:align>
              </wp:positionV>
              <wp:extent cx="15120000" cy="286920"/>
              <wp:effectExtent l="0" t="0" r="5715" b="0"/>
              <wp:wrapNone/>
              <wp:docPr id="110656602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286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745A" id="Rectangle 2" o:spid="_x0000_s1026" alt="&quot;&quot;" style="position:absolute;margin-left:0;margin-top:0;width:1190.55pt;height:22.6pt;z-index:2516807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" fillcolor="white [3212]" stroked="f" strokeweight="1pt">
              <w10:wrap anchorx="page" anchory="page"/>
              <w10:anchorlock/>
            </v:rect>
          </w:pict>
        </mc:Fallback>
      </mc:AlternateContent>
    </w:r>
    <w:r>
      <w:rPr>
        <w:noProof/>
      </w:rPr>
      <mc:AlternateContent>
        <mc:Choice Requires="wpg">
          <w:drawing>
            <wp:anchor distT="0" distB="0" distL="114300" distR="114300" simplePos="0" relativeHeight="251681792" behindDoc="0" locked="1" layoutInCell="1" allowOverlap="1" wp14:anchorId="243419E9" wp14:editId="7DD2CDA4">
              <wp:simplePos x="0" y="0"/>
              <wp:positionH relativeFrom="page">
                <wp:align>left</wp:align>
              </wp:positionH>
              <wp:positionV relativeFrom="page">
                <wp:align>top</wp:align>
              </wp:positionV>
              <wp:extent cx="1007280" cy="15120000"/>
              <wp:effectExtent l="0" t="0" r="2540" b="5715"/>
              <wp:wrapNone/>
              <wp:docPr id="626261014"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7280" cy="15120000"/>
                        <a:chOff x="0" y="0"/>
                        <a:chExt cx="1007640" cy="15120000"/>
                      </a:xfrm>
                      <a:solidFill>
                        <a:schemeClr val="bg1"/>
                      </a:solidFill>
                    </wpg:grpSpPr>
                    <wps:wsp>
                      <wps:cNvPr id="383405270" name="Isosceles Triangle 1"/>
                      <wps:cNvSpPr/>
                      <wps:spPr>
                        <a:xfrm>
                          <a:off x="0" y="1122947"/>
                          <a:ext cx="1007640" cy="1007640"/>
                        </a:xfrm>
                        <a:prstGeom prst="triangle">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613862" name="Rectangle 2">
                        <a:extLst>
                          <a:ext uri="{C183D7F6-B498-43B3-948B-1728B52AA6E4}">
                            <adec:decorative xmlns:adec="http://schemas.microsoft.com/office/drawing/2017/decorative" val="1"/>
                          </a:ext>
                        </a:extLst>
                      </wps:cNvPr>
                      <wps:cNvSpPr/>
                      <wps:spPr>
                        <a:xfrm>
                          <a:off x="0" y="0"/>
                          <a:ext cx="287640" cy="1512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5BDABA" id="Group 3" o:spid="_x0000_s1026" alt="&quot;&quot;" style="position:absolute;margin-left:0;margin-top:0;width:79.3pt;height:1190.55pt;z-index:251681792;mso-position-horizontal:left;mso-position-horizontal-relative:page;mso-position-vertical:top;mso-position-vertical-relative:page;mso-width-relative:margin;mso-height-relative:margin" coordsize="10076,15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top:11229;width:10076;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" adj="0" filled="f" stroked="f" strokeweight="1pt"/>
              <v:rect id="Rectangle 2" o:spid="_x0000_s1028" alt="&quot;&quot;" style="position:absolute;width:2876;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" filled="f" stroked="f" strokeweight="1pt"/>
              <w10:wrap anchorx="page" anchory="page"/>
              <w10:anchorlock/>
            </v:group>
          </w:pict>
        </mc:Fallback>
      </mc:AlternateContent>
    </w:r>
    <w:r>
      <w:rPr>
        <w:noProof/>
      </w:rPr>
      <mc:AlternateContent>
        <mc:Choice Requires="wps">
          <w:drawing>
            <wp:anchor distT="0" distB="0" distL="114300" distR="114300" simplePos="0" relativeHeight="251682816" behindDoc="0" locked="1" layoutInCell="1" allowOverlap="1" wp14:anchorId="1B281028" wp14:editId="6B008082">
              <wp:simplePos x="0" y="0"/>
              <wp:positionH relativeFrom="page">
                <wp:align>right</wp:align>
              </wp:positionH>
              <wp:positionV relativeFrom="page">
                <wp:align>top</wp:align>
              </wp:positionV>
              <wp:extent cx="286920" cy="15120000"/>
              <wp:effectExtent l="0" t="0" r="0" b="5715"/>
              <wp:wrapNone/>
              <wp:docPr id="101067000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6920" cy="15120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C19EF" id="Rectangle 2" o:spid="_x0000_s1026" alt="&quot;&quot;" style="position:absolute;margin-left:-28.6pt;margin-top:0;width:22.6pt;height:1190.55pt;z-index:2516828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" fillcolor="white [3212]" stroked="f" strokeweight="1pt">
              <w10:wrap anchorx="page" anchory="page"/>
              <w10:anchorlock/>
            </v:rect>
          </w:pict>
        </mc:Fallback>
      </mc:AlternateContent>
    </w:r>
    <w:r w:rsidRPr="00080615">
      <w:rPr>
        <w:noProof/>
      </w:rPr>
      <mc:AlternateContent>
        <mc:Choice Requires="wps">
          <w:drawing>
            <wp:anchor distT="0" distB="0" distL="114300" distR="114300" simplePos="0" relativeHeight="251678720" behindDoc="0" locked="1" layoutInCell="1" allowOverlap="1" wp14:anchorId="0D4EDAFD" wp14:editId="2533D4C8">
              <wp:simplePos x="0" y="0"/>
              <wp:positionH relativeFrom="page">
                <wp:align>right</wp:align>
              </wp:positionH>
              <wp:positionV relativeFrom="page">
                <wp:align>bottom</wp:align>
              </wp:positionV>
              <wp:extent cx="1490400" cy="600840"/>
              <wp:effectExtent l="0" t="0" r="0" b="0"/>
              <wp:wrapNone/>
              <wp:docPr id="1255027116" name="Text Box 1255027116"/>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5B227A99" w14:textId="77777777" w:rsidR="00CF5B9B" w:rsidRPr="00B55ADE" w:rsidRDefault="00CF5B9B" w:rsidP="00CF5B9B">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wps:txbx>
                    <wps:bodyPr rot="0" spcFirstLastPara="0" vertOverflow="overflow" horzOverflow="overflow" vert="horz" wrap="square" lIns="0" tIns="0" rIns="720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EDAFD" id="_x0000_t202" coordsize="21600,21600" o:spt="202" path="m,l,21600r21600,l21600,xe">
              <v:stroke joinstyle="miter"/>
              <v:path gradientshapeok="t" o:connecttype="rect"/>
            </v:shapetype>
            <v:shape id="Text Box 1255027116" o:spid="_x0000_s1026" type="#_x0000_t202" style="position:absolute;margin-left:66.15pt;margin-top:0;width:117.35pt;height:47.3pt;z-index:25167872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BV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" filled="f" stroked="f" strokeweight=".5pt">
              <v:textbox inset="0,0,20mm,12mm">
                <w:txbxContent>
                  <w:p w14:paraId="5B227A99" w14:textId="77777777" w:rsidR="00CF5B9B" w:rsidRPr="00B55ADE" w:rsidRDefault="00CF5B9B" w:rsidP="00CF5B9B">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v:textbox>
              <w10:wrap anchorx="page" anchory="page"/>
              <w10:anchorlock/>
            </v:shape>
          </w:pict>
        </mc:Fallback>
      </mc:AlternateContent>
    </w:r>
    <w:r w:rsidRPr="00B55ADE">
      <w:rPr>
        <w:noProof/>
        <w:color w:val="FFFFFF" w:themeColor="background1"/>
      </w:rPr>
      <mc:AlternateContent>
        <mc:Choice Requires="wps">
          <w:drawing>
            <wp:anchor distT="0" distB="0" distL="114300" distR="114300" simplePos="0" relativeHeight="251677696" behindDoc="1" locked="1" layoutInCell="1" allowOverlap="1" wp14:anchorId="5076D153" wp14:editId="794940BB">
              <wp:simplePos x="0" y="0"/>
              <wp:positionH relativeFrom="page">
                <wp:align>left</wp:align>
              </wp:positionH>
              <wp:positionV relativeFrom="page">
                <wp:align>bottom</wp:align>
              </wp:positionV>
              <wp:extent cx="15120000" cy="719640"/>
              <wp:effectExtent l="0" t="0" r="5715" b="4445"/>
              <wp:wrapNone/>
              <wp:docPr id="83052486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71964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EA8AF" id="Rectangle 3" o:spid="_x0000_s1026" alt="&quot;&quot;" style="position:absolute;margin-left:0;margin-top:0;width:1190.55pt;height:56.65pt;z-index:-2516387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" fillcolor="#644cff [3215]" stroked="f" strokeweight="1pt">
              <w10:wrap anchorx="page" anchory="page"/>
              <w10:anchorlock/>
            </v:rect>
          </w:pict>
        </mc:Fallback>
      </mc:AlternateContent>
    </w:r>
    <w:r w:rsidRPr="00B55ADE">
      <w:rPr>
        <w:color w:val="FFFFFF" w:themeColor="background1"/>
      </w:rPr>
      <w:t>YOUTH.GOV.AU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80B6" w14:textId="2D8880C8" w:rsidR="00B55ADE" w:rsidRPr="00B55ADE" w:rsidRDefault="00B55ADE" w:rsidP="00636337">
    <w:pPr>
      <w:pStyle w:val="Footer"/>
      <w:spacing w:before="600"/>
      <w:rPr>
        <w:color w:val="FFFFFF" w:themeColor="background1"/>
      </w:rPr>
    </w:pPr>
    <w:r w:rsidRPr="00080615">
      <w:rPr>
        <w:noProof/>
      </w:rPr>
      <mc:AlternateContent>
        <mc:Choice Requires="wps">
          <w:drawing>
            <wp:anchor distT="0" distB="0" distL="114300" distR="114300" simplePos="0" relativeHeight="251667456" behindDoc="0" locked="1" layoutInCell="1" allowOverlap="1" wp14:anchorId="04727C0F" wp14:editId="370E037F">
              <wp:simplePos x="0" y="0"/>
              <wp:positionH relativeFrom="page">
                <wp:align>right</wp:align>
              </wp:positionH>
              <wp:positionV relativeFrom="page">
                <wp:align>bottom</wp:align>
              </wp:positionV>
              <wp:extent cx="1490400" cy="600840"/>
              <wp:effectExtent l="0" t="0" r="0" b="0"/>
              <wp:wrapNone/>
              <wp:docPr id="1271490113" name="Text Box 1271490113"/>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4EFDD394" w14:textId="77777777" w:rsidR="00B55ADE" w:rsidRPr="00B55ADE" w:rsidRDefault="00B55ADE" w:rsidP="00B55ADE">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wps:txbx>
                    <wps:bodyPr rot="0" spcFirstLastPara="0" vertOverflow="overflow" horzOverflow="overflow" vert="horz" wrap="square" lIns="0" tIns="0" rIns="720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27C0F" id="_x0000_t202" coordsize="21600,21600" o:spt="202" path="m,l,21600r21600,l21600,xe">
              <v:stroke joinstyle="miter"/>
              <v:path gradientshapeok="t" o:connecttype="rect"/>
            </v:shapetype>
            <v:shape id="Text Box 1271490113" o:spid="_x0000_s1027" type="#_x0000_t202" style="position:absolute;margin-left:66.15pt;margin-top:0;width:117.35pt;height:47.3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" filled="f" stroked="f" strokeweight=".5pt">
              <v:textbox inset="0,0,20mm,12mm">
                <w:txbxContent>
                  <w:p w14:paraId="4EFDD394" w14:textId="77777777" w:rsidR="00B55ADE" w:rsidRPr="00B55ADE" w:rsidRDefault="00B55ADE" w:rsidP="00B55ADE">
                    <w:pPr>
                      <w:pStyle w:val="Footer"/>
                      <w:jc w:val="right"/>
                      <w:rPr>
                        <w:color w:val="FFFFFF" w:themeColor="background1"/>
                      </w:rPr>
                    </w:pPr>
                    <w:r w:rsidRPr="00B55ADE">
                      <w:rPr>
                        <w:color w:val="FFFFFF" w:themeColor="background1"/>
                      </w:rPr>
                      <w:fldChar w:fldCharType="begin"/>
                    </w:r>
                    <w:r w:rsidRPr="00B55ADE">
                      <w:rPr>
                        <w:color w:val="FFFFFF" w:themeColor="background1"/>
                      </w:rPr>
                      <w:instrText xml:space="preserve"> PAGE   \* MERGEFORMAT </w:instrText>
                    </w:r>
                    <w:r w:rsidRPr="00B55ADE">
                      <w:rPr>
                        <w:color w:val="FFFFFF" w:themeColor="background1"/>
                      </w:rPr>
                      <w:fldChar w:fldCharType="separate"/>
                    </w:r>
                    <w:r w:rsidRPr="00B55ADE">
                      <w:rPr>
                        <w:noProof/>
                        <w:color w:val="FFFFFF" w:themeColor="background1"/>
                      </w:rPr>
                      <w:t>6</w:t>
                    </w:r>
                    <w:r w:rsidRPr="00B55ADE">
                      <w:rPr>
                        <w:noProof/>
                        <w:color w:val="FFFFFF" w:themeColor="background1"/>
                      </w:rPr>
                      <w:fldChar w:fldCharType="end"/>
                    </w:r>
                  </w:p>
                </w:txbxContent>
              </v:textbox>
              <w10:wrap anchorx="page" anchory="page"/>
              <w10:anchorlock/>
            </v:shape>
          </w:pict>
        </mc:Fallback>
      </mc:AlternateContent>
    </w:r>
    <w:r w:rsidRPr="00B55ADE">
      <w:rPr>
        <w:noProof/>
        <w:color w:val="FFFFFF" w:themeColor="background1"/>
      </w:rPr>
      <mc:AlternateContent>
        <mc:Choice Requires="wps">
          <w:drawing>
            <wp:anchor distT="0" distB="0" distL="114300" distR="114300" simplePos="0" relativeHeight="251665408" behindDoc="1" locked="1" layoutInCell="1" allowOverlap="1" wp14:anchorId="2FA8F3E2" wp14:editId="7FA0E948">
              <wp:simplePos x="0" y="0"/>
              <wp:positionH relativeFrom="page">
                <wp:align>left</wp:align>
              </wp:positionH>
              <wp:positionV relativeFrom="page">
                <wp:align>bottom</wp:align>
              </wp:positionV>
              <wp:extent cx="15120000" cy="719640"/>
              <wp:effectExtent l="0" t="0" r="5715" b="4445"/>
              <wp:wrapNone/>
              <wp:docPr id="121470204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71964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9D60" id="Rectangle 3" o:spid="_x0000_s1026" alt="&quot;&quot;" style="position:absolute;margin-left:0;margin-top:0;width:1190.55pt;height:56.65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" fillcolor="#644cff [3215]" stroked="f" strokeweight="1pt">
              <w10:wrap anchorx="page" anchory="page"/>
              <w10:anchorlock/>
            </v:rect>
          </w:pict>
        </mc:Fallback>
      </mc:AlternateContent>
    </w:r>
    <w:r w:rsidRPr="00B55ADE">
      <w:rPr>
        <w:color w:val="FFFFFF" w:themeColor="background1"/>
      </w:rPr>
      <w:t>YOUTH.GOV.AU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73E3" w14:textId="77777777" w:rsidR="002D6A7E" w:rsidRPr="00FF08F5" w:rsidRDefault="002D6A7E" w:rsidP="008E21DE">
      <w:pPr>
        <w:spacing w:before="0" w:after="0"/>
        <w:rPr>
          <w:lang w:val="en-US"/>
        </w:rPr>
      </w:pPr>
      <w:r>
        <w:rPr>
          <w:lang w:val="en-US"/>
        </w:rPr>
        <w:t>____</w:t>
      </w:r>
    </w:p>
  </w:footnote>
  <w:footnote w:type="continuationSeparator" w:id="0">
    <w:p w14:paraId="3AD7CD30" w14:textId="77777777" w:rsidR="002D6A7E" w:rsidRDefault="002D6A7E" w:rsidP="008E21DE">
      <w:pPr>
        <w:spacing w:before="0" w:after="0"/>
      </w:pPr>
      <w:r>
        <w:continuationSeparator/>
      </w:r>
    </w:p>
    <w:p w14:paraId="03E78A33" w14:textId="77777777" w:rsidR="002D6A7E" w:rsidRDefault="002D6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FCCB" w14:textId="77777777" w:rsidR="00E468CD" w:rsidRDefault="00E468CD" w:rsidP="00E468CD">
    <w:pPr>
      <w:pStyle w:val="Header"/>
      <w:spacing w:after="600"/>
      <w:jc w:val="right"/>
    </w:pPr>
    <w:r>
      <w:rPr>
        <w:noProof/>
      </w:rPr>
      <w:drawing>
        <wp:inline distT="0" distB="0" distL="0" distR="0" wp14:anchorId="1651A81F" wp14:editId="55AB5BCB">
          <wp:extent cx="892235" cy="288000"/>
          <wp:effectExtent l="0" t="0" r="3175" b="0"/>
          <wp:docPr id="1207841754" name="Graphic 2" descr="Office for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2224" name="Graphic 2" descr="Office for Youth"/>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92235" cy="28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633D" w14:textId="77777777" w:rsidR="00B55ADE" w:rsidRDefault="00CF5B9B">
    <w:pPr>
      <w:pStyle w:val="Header"/>
    </w:pPr>
    <w:r>
      <w:rPr>
        <w:noProof/>
      </w:rPr>
      <mc:AlternateContent>
        <mc:Choice Requires="wpg">
          <w:drawing>
            <wp:anchor distT="0" distB="0" distL="114300" distR="114300" simplePos="0" relativeHeight="251673600" behindDoc="0" locked="1" layoutInCell="1" allowOverlap="1" wp14:anchorId="0A452F23" wp14:editId="1B2E0618">
              <wp:simplePos x="0" y="0"/>
              <wp:positionH relativeFrom="page">
                <wp:align>left</wp:align>
              </wp:positionH>
              <wp:positionV relativeFrom="page">
                <wp:align>top</wp:align>
              </wp:positionV>
              <wp:extent cx="1007280" cy="15120000"/>
              <wp:effectExtent l="0" t="0" r="2540" b="5715"/>
              <wp:wrapNone/>
              <wp:docPr id="22263079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7280" cy="15120000"/>
                        <a:chOff x="0" y="0"/>
                        <a:chExt cx="1007640" cy="15120000"/>
                      </a:xfrm>
                      <a:solidFill>
                        <a:schemeClr val="bg1"/>
                      </a:solidFill>
                    </wpg:grpSpPr>
                    <wps:wsp>
                      <wps:cNvPr id="845224495" name="Isosceles Triangle 1"/>
                      <wps:cNvSpPr/>
                      <wps:spPr>
                        <a:xfrm>
                          <a:off x="0" y="1122947"/>
                          <a:ext cx="1007640" cy="1007640"/>
                        </a:xfrm>
                        <a:prstGeom prst="triangle">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693535" name="Rectangle 2">
                        <a:extLst>
                          <a:ext uri="{C183D7F6-B498-43B3-948B-1728B52AA6E4}">
                            <adec:decorative xmlns:adec="http://schemas.microsoft.com/office/drawing/2017/decorative" val="1"/>
                          </a:ext>
                        </a:extLst>
                      </wps:cNvPr>
                      <wps:cNvSpPr/>
                      <wps:spPr>
                        <a:xfrm>
                          <a:off x="0" y="0"/>
                          <a:ext cx="287640" cy="1512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7BE50B" id="Group 3" o:spid="_x0000_s1026" alt="&quot;&quot;" style="position:absolute;margin-left:0;margin-top:0;width:79.3pt;height:1190.55pt;z-index:251673600;mso-position-horizontal:left;mso-position-horizontal-relative:page;mso-position-vertical:top;mso-position-vertical-relative:page;mso-width-relative:margin;mso-height-relative:margin" coordsize="10076,15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top:11229;width:10076;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" adj="0" filled="f" stroked="f" strokeweight="1pt"/>
              <v:rect id="Rectangle 2" o:spid="_x0000_s1028" alt="&quot;&quot;" style="position:absolute;width:2876;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" filled="f" stroked="f" strokeweight="1pt"/>
              <w10:wrap anchorx="page" anchory="page"/>
              <w10:anchorlock/>
            </v:group>
          </w:pict>
        </mc:Fallback>
      </mc:AlternateContent>
    </w:r>
    <w:r w:rsidR="00B55ADE">
      <w:rPr>
        <w:noProof/>
      </w:rPr>
      <mc:AlternateContent>
        <mc:Choice Requires="wps">
          <w:drawing>
            <wp:anchor distT="0" distB="0" distL="114300" distR="114300" simplePos="0" relativeHeight="251675648" behindDoc="0" locked="1" layoutInCell="1" allowOverlap="1" wp14:anchorId="4FAC78EC" wp14:editId="26A7C409">
              <wp:simplePos x="0" y="0"/>
              <wp:positionH relativeFrom="page">
                <wp:align>right</wp:align>
              </wp:positionH>
              <wp:positionV relativeFrom="page">
                <wp:align>top</wp:align>
              </wp:positionV>
              <wp:extent cx="287640" cy="15120000"/>
              <wp:effectExtent l="0" t="0" r="0" b="5715"/>
              <wp:wrapNone/>
              <wp:docPr id="13981736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640" cy="15120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459BE" id="Rectangle 2" o:spid="_x0000_s1026" alt="&quot;&quot;" style="position:absolute;margin-left:-28.55pt;margin-top:0;width:22.65pt;height:1190.55pt;z-index:2516756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" fillcolor="white [3212]" stroked="f" strokeweight="1pt">
              <w10:wrap anchorx="page" anchory="page"/>
              <w10:anchorlock/>
            </v:rect>
          </w:pict>
        </mc:Fallback>
      </mc:AlternateContent>
    </w:r>
    <w:r w:rsidR="00B55ADE">
      <w:rPr>
        <w:noProof/>
      </w:rPr>
      <mc:AlternateContent>
        <mc:Choice Requires="wps">
          <w:drawing>
            <wp:anchor distT="0" distB="0" distL="114300" distR="114300" simplePos="0" relativeHeight="251670528" behindDoc="0" locked="1" layoutInCell="1" allowOverlap="1" wp14:anchorId="0D185FFE" wp14:editId="7B275B20">
              <wp:simplePos x="0" y="0"/>
              <wp:positionH relativeFrom="page">
                <wp:align>left</wp:align>
              </wp:positionH>
              <wp:positionV relativeFrom="page">
                <wp:align>top</wp:align>
              </wp:positionV>
              <wp:extent cx="15120000" cy="287640"/>
              <wp:effectExtent l="0" t="0" r="5715" b="0"/>
              <wp:wrapNone/>
              <wp:docPr id="9643514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28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CCF1" id="Rectangle 2" o:spid="_x0000_s1026" alt="&quot;&quot;" style="position:absolute;margin-left:0;margin-top:0;width:1190.55pt;height:22.6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" fillcolor="white [3212]" stroked="f" strokeweight="1pt">
              <w10:wrap anchorx="page" anchory="page"/>
              <w10:anchorlock/>
            </v:rect>
          </w:pict>
        </mc:Fallback>
      </mc:AlternateContent>
    </w:r>
    <w:r w:rsidR="00B55ADE">
      <w:rPr>
        <w:noProof/>
      </w:rPr>
      <mc:AlternateContent>
        <mc:Choice Requires="wps">
          <w:drawing>
            <wp:anchor distT="0" distB="0" distL="114300" distR="114300" simplePos="0" relativeHeight="251668480" behindDoc="0" locked="1" layoutInCell="1" allowOverlap="1" wp14:anchorId="2FDFE23F" wp14:editId="3AF75C09">
              <wp:simplePos x="0" y="0"/>
              <wp:positionH relativeFrom="page">
                <wp:align>left</wp:align>
              </wp:positionH>
              <wp:positionV relativeFrom="page">
                <wp:align>bottom</wp:align>
              </wp:positionV>
              <wp:extent cx="15120000" cy="287640"/>
              <wp:effectExtent l="0" t="0" r="5715" b="0"/>
              <wp:wrapNone/>
              <wp:docPr id="117383442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28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782F8" id="Rectangle 2" o:spid="_x0000_s1026" alt="&quot;&quot;" style="position:absolute;margin-left:0;margin-top:0;width:1190.55pt;height:22.6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" fillcolor="white [3212]" stroked="f" strokeweight="1pt">
              <w10:wrap anchorx="page" anchory="page"/>
              <w10:anchorlock/>
            </v:rect>
          </w:pict>
        </mc:Fallback>
      </mc:AlternateContent>
    </w:r>
    <w:r w:rsidR="00B55ADE">
      <w:rPr>
        <w:noProof/>
      </w:rPr>
      <mc:AlternateContent>
        <mc:Choice Requires="wps">
          <w:drawing>
            <wp:anchor distT="0" distB="0" distL="114300" distR="114300" simplePos="0" relativeHeight="251663360" behindDoc="1" locked="1" layoutInCell="1" allowOverlap="1" wp14:anchorId="3E92943F" wp14:editId="184DF999">
              <wp:simplePos x="0" y="0"/>
              <wp:positionH relativeFrom="page">
                <wp:align>right</wp:align>
              </wp:positionH>
              <wp:positionV relativeFrom="page">
                <wp:align>top</wp:align>
              </wp:positionV>
              <wp:extent cx="1007640" cy="1007640"/>
              <wp:effectExtent l="0" t="0" r="2540" b="2540"/>
              <wp:wrapNone/>
              <wp:docPr id="2060792576"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1007640" cy="1007640"/>
                      </a:xfrm>
                      <a:prstGeom prst="triangle">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3426D" id="Isosceles Triangle 1" o:spid="_x0000_s1026" type="#_x0000_t5" alt="&quot;&quot;" style="position:absolute;margin-left:28.15pt;margin-top:0;width:79.35pt;height:79.35pt;rotation:180;z-index:-25165312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" adj="0" fillcolor="white [3212]" stroked="f" strokeweight="1pt">
              <w10:wrap anchorx="page" anchory="page"/>
              <w10:anchorlock/>
            </v:shape>
          </w:pict>
        </mc:Fallback>
      </mc:AlternateContent>
    </w:r>
    <w:r w:rsidR="00B55ADE">
      <w:rPr>
        <w:noProof/>
      </w:rPr>
      <mc:AlternateContent>
        <mc:Choice Requires="wps">
          <w:drawing>
            <wp:anchor distT="0" distB="0" distL="114300" distR="114300" simplePos="0" relativeHeight="251660288" behindDoc="1" locked="1" layoutInCell="1" allowOverlap="1" wp14:anchorId="026D2BB7" wp14:editId="3132C9BF">
              <wp:simplePos x="0" y="0"/>
              <wp:positionH relativeFrom="page">
                <wp:align>left</wp:align>
              </wp:positionH>
              <wp:positionV relativeFrom="page">
                <wp:align>top</wp:align>
              </wp:positionV>
              <wp:extent cx="15120000" cy="1835280"/>
              <wp:effectExtent l="0" t="0" r="5715" b="0"/>
              <wp:wrapNone/>
              <wp:docPr id="19887689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20000" cy="18352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5F7DB" id="Rectangle 3" o:spid="_x0000_s1026" alt="&quot;&quot;" style="position:absolute;margin-left:0;margin-top:0;width:1190.55pt;height:144.5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" fillcolor="#644cff [3215]"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C9"/>
    <w:multiLevelType w:val="hybridMultilevel"/>
    <w:tmpl w:val="E432FA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AC5E28"/>
    <w:multiLevelType w:val="hybridMultilevel"/>
    <w:tmpl w:val="B7E67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F1C38"/>
    <w:multiLevelType w:val="multilevel"/>
    <w:tmpl w:val="131EEC6C"/>
    <w:styleLink w:val="Box2Bullets"/>
    <w:lvl w:ilvl="0">
      <w:start w:val="1"/>
      <w:numFmt w:val="decimal"/>
      <w:lvlText w:val="Table %1."/>
      <w:lvlJc w:val="left"/>
      <w:pPr>
        <w:ind w:left="1134" w:hanging="1134"/>
      </w:pPr>
      <w:rPr>
        <w:rFonts w:hint="default"/>
        <w:b/>
        <w:i w:val="0"/>
        <w:caps w:val="0"/>
        <w:color w:val="644CFF" w:themeColor="text2"/>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44CFF" w:themeColor="text2"/>
      </w:rPr>
    </w:lvl>
    <w:lvl w:ilvl="2">
      <w:start w:val="1"/>
      <w:numFmt w:val="bullet"/>
      <w:lvlText w:val="»"/>
      <w:lvlJc w:val="left"/>
      <w:pPr>
        <w:ind w:left="852" w:hanging="284"/>
      </w:pPr>
      <w:rPr>
        <w:rFonts w:ascii="Arial" w:hAnsi="Arial" w:hint="default"/>
        <w:color w:val="644CFF"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FAD0B6D"/>
    <w:multiLevelType w:val="hybridMultilevel"/>
    <w:tmpl w:val="07AE2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F75302"/>
    <w:multiLevelType w:val="hybridMultilevel"/>
    <w:tmpl w:val="7A18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36F68"/>
    <w:multiLevelType w:val="multilevel"/>
    <w:tmpl w:val="131EEC6C"/>
    <w:numStyleLink w:val="TableNumbers"/>
  </w:abstractNum>
  <w:abstractNum w:abstractNumId="7" w15:restartNumberingAfterBreak="0">
    <w:nsid w:val="19F1618D"/>
    <w:multiLevelType w:val="multilevel"/>
    <w:tmpl w:val="A5C64266"/>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bullet"/>
      <w:lvlText w:val="–"/>
      <w:lvlJc w:val="left"/>
      <w:pPr>
        <w:ind w:left="1136" w:hanging="284"/>
      </w:pPr>
      <w:rPr>
        <w:rFonts w:ascii="Karla" w:hAnsi="Karla"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134A44"/>
    <w:multiLevelType w:val="multilevel"/>
    <w:tmpl w:val="719860F8"/>
    <w:styleLink w:val="List2Numbers"/>
    <w:lvl w:ilvl="0">
      <w:start w:val="1"/>
      <w:numFmt w:val="decimal"/>
      <w:pStyle w:val="List2Number1"/>
      <w:lvlText w:val="%1."/>
      <w:lvlJc w:val="left"/>
      <w:pPr>
        <w:ind w:left="284" w:hanging="284"/>
      </w:pPr>
      <w:rPr>
        <w:rFonts w:hint="default"/>
      </w:rPr>
    </w:lvl>
    <w:lvl w:ilvl="1">
      <w:start w:val="1"/>
      <w:numFmt w:val="decimal"/>
      <w:pStyle w:val="List2Number2"/>
      <w:lvlText w:val="%1.%2"/>
      <w:lvlJc w:val="left"/>
      <w:pPr>
        <w:ind w:left="851" w:hanging="567"/>
      </w:pPr>
      <w:rPr>
        <w:rFonts w:hint="default"/>
      </w:rPr>
    </w:lvl>
    <w:lvl w:ilvl="2">
      <w:start w:val="1"/>
      <w:numFmt w:val="decimal"/>
      <w:pStyle w:val="List2Number3"/>
      <w:lvlText w:val="%1.%2.%3"/>
      <w:lvlJc w:val="left"/>
      <w:pPr>
        <w:ind w:left="1418" w:hanging="567"/>
      </w:pPr>
      <w:rPr>
        <w:rFonts w:hint="default"/>
      </w:rPr>
    </w:lvl>
    <w:lvl w:ilvl="3">
      <w:start w:val="1"/>
      <w:numFmt w:val="decimal"/>
      <w:pStyle w:val="List2Number4"/>
      <w:lvlText w:val="%1.%2.%3.%4"/>
      <w:lvlJc w:val="left"/>
      <w:pPr>
        <w:ind w:left="2268"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644CFF"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3B28FD"/>
    <w:multiLevelType w:val="hybridMultilevel"/>
    <w:tmpl w:val="2BF6CA72"/>
    <w:lvl w:ilvl="0" w:tplc="08090001">
      <w:start w:val="1"/>
      <w:numFmt w:val="bullet"/>
      <w:lvlText w:val=""/>
      <w:lvlJc w:val="left"/>
      <w:pPr>
        <w:ind w:left="720" w:hanging="360"/>
      </w:pPr>
      <w:rPr>
        <w:rFonts w:ascii="Symbol" w:hAnsi="Symbol" w:hint="default"/>
      </w:rPr>
    </w:lvl>
    <w:lvl w:ilvl="1" w:tplc="1E90E930">
      <w:numFmt w:val="bullet"/>
      <w:lvlText w:val="•"/>
      <w:lvlJc w:val="left"/>
      <w:pPr>
        <w:ind w:left="927"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644CFF"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B82299"/>
    <w:multiLevelType w:val="hybridMultilevel"/>
    <w:tmpl w:val="FC60BC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4614CA8"/>
    <w:multiLevelType w:val="hybridMultilevel"/>
    <w:tmpl w:val="FD460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169CC"/>
    <w:multiLevelType w:val="hybridMultilevel"/>
    <w:tmpl w:val="FE046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8C3598"/>
    <w:multiLevelType w:val="hybridMultilevel"/>
    <w:tmpl w:val="75F6E9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8723D84"/>
    <w:multiLevelType w:val="multilevel"/>
    <w:tmpl w:val="C284D0B0"/>
    <w:numStyleLink w:val="FigureNumbers"/>
  </w:abstractNum>
  <w:abstractNum w:abstractNumId="18" w15:restartNumberingAfterBreak="0">
    <w:nsid w:val="49C305DC"/>
    <w:multiLevelType w:val="hybridMultilevel"/>
    <w:tmpl w:val="FE6280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F746014"/>
    <w:multiLevelType w:val="multilevel"/>
    <w:tmpl w:val="81366A3C"/>
    <w:styleLink w:val="Box1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851"/>
        </w:tabs>
        <w:ind w:left="851" w:hanging="284"/>
      </w:pPr>
      <w:rPr>
        <w:rFonts w:ascii="Symbol" w:hAnsi="Symbol" w:hint="default"/>
        <w:color w:val="auto"/>
      </w:rPr>
    </w:lvl>
    <w:lvl w:ilvl="2">
      <w:start w:val="1"/>
      <w:numFmt w:val="bullet"/>
      <w:lvlText w:val="–"/>
      <w:lvlJc w:val="left"/>
      <w:pPr>
        <w:ind w:left="624" w:hanging="340"/>
      </w:pPr>
      <w:rPr>
        <w:rFonts w:ascii="Arial" w:hAnsi="Arial" w:hint="default"/>
        <w:color w:val="644CFF" w:themeColor="text2"/>
      </w:rPr>
    </w:lvl>
    <w:lvl w:ilvl="3">
      <w:start w:val="1"/>
      <w:numFmt w:val="bullet"/>
      <w:lvlText w:val="»"/>
      <w:lvlJc w:val="left"/>
      <w:pPr>
        <w:ind w:left="794" w:hanging="510"/>
      </w:pPr>
      <w:rPr>
        <w:rFonts w:ascii="Arial" w:hAnsi="Arial" w:hint="default"/>
        <w:color w:val="644CFF"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51BD0907"/>
    <w:multiLevelType w:val="hybridMultilevel"/>
    <w:tmpl w:val="2340D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5249AF"/>
    <w:multiLevelType w:val="multilevel"/>
    <w:tmpl w:val="07269CFC"/>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D02A7A"/>
    <w:multiLevelType w:val="hybridMultilevel"/>
    <w:tmpl w:val="A34AC0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F51665"/>
    <w:multiLevelType w:val="multilevel"/>
    <w:tmpl w:val="4E929216"/>
    <w:numStyleLink w:val="NumberedHeadings"/>
  </w:abstractNum>
  <w:abstractNum w:abstractNumId="25" w15:restartNumberingAfterBreak="0">
    <w:nsid w:val="5F214D75"/>
    <w:multiLevelType w:val="multilevel"/>
    <w:tmpl w:val="81366A3C"/>
    <w:numStyleLink w:val="Box1Bullets"/>
  </w:abstractNum>
  <w:abstractNum w:abstractNumId="26" w15:restartNumberingAfterBreak="0">
    <w:nsid w:val="69D72693"/>
    <w:multiLevelType w:val="multilevel"/>
    <w:tmpl w:val="719860F8"/>
    <w:numStyleLink w:val="List2Numbers"/>
  </w:abstractNum>
  <w:abstractNum w:abstractNumId="27" w15:restartNumberingAfterBreak="0">
    <w:nsid w:val="6D4F423B"/>
    <w:multiLevelType w:val="multilevel"/>
    <w:tmpl w:val="4A7CCC2C"/>
    <w:numStyleLink w:val="DefaultBullets"/>
  </w:abstractNum>
  <w:abstractNum w:abstractNumId="28" w15:restartNumberingAfterBreak="0">
    <w:nsid w:val="71203452"/>
    <w:multiLevelType w:val="hybridMultilevel"/>
    <w:tmpl w:val="F4E6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631744F"/>
    <w:multiLevelType w:val="hybridMultilevel"/>
    <w:tmpl w:val="380EE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E27011F"/>
    <w:multiLevelType w:val="hybridMultilevel"/>
    <w:tmpl w:val="7BD634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EE44065"/>
    <w:multiLevelType w:val="multilevel"/>
    <w:tmpl w:val="07269CFC"/>
    <w:numStyleLink w:val="AppendixNumbers"/>
  </w:abstractNum>
  <w:num w:numId="1" w16cid:durableId="236942637">
    <w:abstractNumId w:val="32"/>
  </w:num>
  <w:num w:numId="2" w16cid:durableId="1256983105">
    <w:abstractNumId w:val="21"/>
  </w:num>
  <w:num w:numId="3" w16cid:durableId="1793939703">
    <w:abstractNumId w:val="19"/>
  </w:num>
  <w:num w:numId="4" w16cid:durableId="756287846">
    <w:abstractNumId w:val="9"/>
  </w:num>
  <w:num w:numId="5" w16cid:durableId="2085830250">
    <w:abstractNumId w:val="24"/>
  </w:num>
  <w:num w:numId="6" w16cid:durableId="1673222302">
    <w:abstractNumId w:val="7"/>
  </w:num>
  <w:num w:numId="7" w16cid:durableId="1351759253">
    <w:abstractNumId w:val="22"/>
  </w:num>
  <w:num w:numId="8" w16cid:durableId="1155489165">
    <w:abstractNumId w:val="14"/>
  </w:num>
  <w:num w:numId="9" w16cid:durableId="2100323990">
    <w:abstractNumId w:val="11"/>
  </w:num>
  <w:num w:numId="10" w16cid:durableId="1993370343">
    <w:abstractNumId w:val="29"/>
  </w:num>
  <w:num w:numId="11" w16cid:durableId="304701819">
    <w:abstractNumId w:val="27"/>
  </w:num>
  <w:num w:numId="12" w16cid:durableId="697045827">
    <w:abstractNumId w:val="25"/>
    <w:lvlOverride w:ilvl="0">
      <w:lvl w:ilvl="0">
        <w:start w:val="1"/>
        <w:numFmt w:val="bullet"/>
        <w:pStyle w:val="Box1Bullet"/>
        <w:lvlText w:val=""/>
        <w:lvlJc w:val="left"/>
        <w:pPr>
          <w:tabs>
            <w:tab w:val="num" w:pos="284"/>
          </w:tabs>
          <w:ind w:left="567" w:hanging="283"/>
        </w:pPr>
        <w:rPr>
          <w:rFonts w:ascii="Symbol" w:hAnsi="Symbol" w:hint="default"/>
          <w:color w:val="auto"/>
        </w:rPr>
      </w:lvl>
    </w:lvlOverride>
  </w:num>
  <w:num w:numId="13" w16cid:durableId="1740596290">
    <w:abstractNumId w:val="2"/>
  </w:num>
  <w:num w:numId="14" w16cid:durableId="777675657">
    <w:abstractNumId w:val="17"/>
  </w:num>
  <w:num w:numId="15" w16cid:durableId="2081559059">
    <w:abstractNumId w:val="6"/>
  </w:num>
  <w:num w:numId="16" w16cid:durableId="1251550796">
    <w:abstractNumId w:val="3"/>
  </w:num>
  <w:num w:numId="17" w16cid:durableId="1045787240">
    <w:abstractNumId w:val="8"/>
  </w:num>
  <w:num w:numId="18" w16cid:durableId="1115709912">
    <w:abstractNumId w:val="26"/>
  </w:num>
  <w:num w:numId="19" w16cid:durableId="1557161407">
    <w:abstractNumId w:val="10"/>
  </w:num>
  <w:num w:numId="20" w16cid:durableId="1710109086">
    <w:abstractNumId w:val="13"/>
  </w:num>
  <w:num w:numId="21" w16cid:durableId="473446072">
    <w:abstractNumId w:val="30"/>
  </w:num>
  <w:num w:numId="22" w16cid:durableId="983389212">
    <w:abstractNumId w:val="0"/>
  </w:num>
  <w:num w:numId="23" w16cid:durableId="336275690">
    <w:abstractNumId w:val="18"/>
  </w:num>
  <w:num w:numId="24" w16cid:durableId="1946377623">
    <w:abstractNumId w:val="16"/>
  </w:num>
  <w:num w:numId="25" w16cid:durableId="2118214151">
    <w:abstractNumId w:val="28"/>
  </w:num>
  <w:num w:numId="26" w16cid:durableId="630130840">
    <w:abstractNumId w:val="23"/>
  </w:num>
  <w:num w:numId="27" w16cid:durableId="179634201">
    <w:abstractNumId w:val="31"/>
  </w:num>
  <w:num w:numId="28" w16cid:durableId="1191793883">
    <w:abstractNumId w:val="12"/>
  </w:num>
  <w:num w:numId="29" w16cid:durableId="1228806470">
    <w:abstractNumId w:val="20"/>
  </w:num>
  <w:num w:numId="30" w16cid:durableId="33510325">
    <w:abstractNumId w:val="5"/>
  </w:num>
  <w:num w:numId="31" w16cid:durableId="1425956533">
    <w:abstractNumId w:val="4"/>
  </w:num>
  <w:num w:numId="32" w16cid:durableId="1873641304">
    <w:abstractNumId w:val="15"/>
  </w:num>
  <w:num w:numId="33" w16cid:durableId="48320229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6011050.2"/>
  </w:docVars>
  <w:rsids>
    <w:rsidRoot w:val="005E3130"/>
    <w:rsid w:val="000720E9"/>
    <w:rsid w:val="00080615"/>
    <w:rsid w:val="000C0E47"/>
    <w:rsid w:val="000C252F"/>
    <w:rsid w:val="000D5A3D"/>
    <w:rsid w:val="000D6562"/>
    <w:rsid w:val="000D7C8D"/>
    <w:rsid w:val="000F37D6"/>
    <w:rsid w:val="001101A9"/>
    <w:rsid w:val="00142F45"/>
    <w:rsid w:val="00207AE7"/>
    <w:rsid w:val="00227CBD"/>
    <w:rsid w:val="002573ED"/>
    <w:rsid w:val="002804D3"/>
    <w:rsid w:val="00294558"/>
    <w:rsid w:val="002C04ED"/>
    <w:rsid w:val="002C6810"/>
    <w:rsid w:val="002D6A7E"/>
    <w:rsid w:val="002F455A"/>
    <w:rsid w:val="002F55F9"/>
    <w:rsid w:val="00326DC3"/>
    <w:rsid w:val="00330FF3"/>
    <w:rsid w:val="00335687"/>
    <w:rsid w:val="00340D88"/>
    <w:rsid w:val="003449A0"/>
    <w:rsid w:val="00351500"/>
    <w:rsid w:val="00356D05"/>
    <w:rsid w:val="00393599"/>
    <w:rsid w:val="003976B5"/>
    <w:rsid w:val="003B5745"/>
    <w:rsid w:val="004035CD"/>
    <w:rsid w:val="004154E2"/>
    <w:rsid w:val="004A2807"/>
    <w:rsid w:val="00534D53"/>
    <w:rsid w:val="00546F0F"/>
    <w:rsid w:val="005611E7"/>
    <w:rsid w:val="00573F13"/>
    <w:rsid w:val="00586ABB"/>
    <w:rsid w:val="005872EE"/>
    <w:rsid w:val="00593CFA"/>
    <w:rsid w:val="005A368C"/>
    <w:rsid w:val="005E3130"/>
    <w:rsid w:val="00617649"/>
    <w:rsid w:val="00624CC1"/>
    <w:rsid w:val="00636337"/>
    <w:rsid w:val="0065343E"/>
    <w:rsid w:val="00680F04"/>
    <w:rsid w:val="006A717C"/>
    <w:rsid w:val="006B0575"/>
    <w:rsid w:val="006C2334"/>
    <w:rsid w:val="006D4001"/>
    <w:rsid w:val="006D4A3D"/>
    <w:rsid w:val="006D55F0"/>
    <w:rsid w:val="00761DF2"/>
    <w:rsid w:val="0076765C"/>
    <w:rsid w:val="00810D4D"/>
    <w:rsid w:val="00816174"/>
    <w:rsid w:val="008270BD"/>
    <w:rsid w:val="00830B71"/>
    <w:rsid w:val="00830C84"/>
    <w:rsid w:val="00861846"/>
    <w:rsid w:val="00884576"/>
    <w:rsid w:val="008E21DE"/>
    <w:rsid w:val="009167D2"/>
    <w:rsid w:val="00971C95"/>
    <w:rsid w:val="00973546"/>
    <w:rsid w:val="00995F52"/>
    <w:rsid w:val="009A2C2A"/>
    <w:rsid w:val="009B6577"/>
    <w:rsid w:val="009F200E"/>
    <w:rsid w:val="009F5892"/>
    <w:rsid w:val="00A07476"/>
    <w:rsid w:val="00A07E4A"/>
    <w:rsid w:val="00A12A09"/>
    <w:rsid w:val="00A323FF"/>
    <w:rsid w:val="00A42092"/>
    <w:rsid w:val="00A513E0"/>
    <w:rsid w:val="00A51A9F"/>
    <w:rsid w:val="00A56018"/>
    <w:rsid w:val="00A8475F"/>
    <w:rsid w:val="00A85F3B"/>
    <w:rsid w:val="00AA389C"/>
    <w:rsid w:val="00AB12D5"/>
    <w:rsid w:val="00AB7187"/>
    <w:rsid w:val="00AC3F85"/>
    <w:rsid w:val="00AD2884"/>
    <w:rsid w:val="00AD735D"/>
    <w:rsid w:val="00AE2D98"/>
    <w:rsid w:val="00AF0899"/>
    <w:rsid w:val="00AF0C40"/>
    <w:rsid w:val="00AF68DC"/>
    <w:rsid w:val="00B07086"/>
    <w:rsid w:val="00B3392D"/>
    <w:rsid w:val="00B55ADE"/>
    <w:rsid w:val="00B603C0"/>
    <w:rsid w:val="00B75A3E"/>
    <w:rsid w:val="00B9462D"/>
    <w:rsid w:val="00BA7CD2"/>
    <w:rsid w:val="00BB001A"/>
    <w:rsid w:val="00BB1B9F"/>
    <w:rsid w:val="00C0421C"/>
    <w:rsid w:val="00C47F6D"/>
    <w:rsid w:val="00C75CAF"/>
    <w:rsid w:val="00C76553"/>
    <w:rsid w:val="00C837F2"/>
    <w:rsid w:val="00CA3DDD"/>
    <w:rsid w:val="00CA6BAF"/>
    <w:rsid w:val="00CE3953"/>
    <w:rsid w:val="00CF0633"/>
    <w:rsid w:val="00CF5B9B"/>
    <w:rsid w:val="00D10B7E"/>
    <w:rsid w:val="00D3186C"/>
    <w:rsid w:val="00D6216E"/>
    <w:rsid w:val="00D64BE2"/>
    <w:rsid w:val="00DC31ED"/>
    <w:rsid w:val="00DF6C05"/>
    <w:rsid w:val="00DF74BA"/>
    <w:rsid w:val="00E06B80"/>
    <w:rsid w:val="00E1145E"/>
    <w:rsid w:val="00E468CD"/>
    <w:rsid w:val="00E819EA"/>
    <w:rsid w:val="00ED7086"/>
    <w:rsid w:val="00EE182A"/>
    <w:rsid w:val="00EE6E35"/>
    <w:rsid w:val="00EF69EC"/>
    <w:rsid w:val="00F27D00"/>
    <w:rsid w:val="00F379AA"/>
    <w:rsid w:val="00F7403F"/>
    <w:rsid w:val="00F83BB8"/>
    <w:rsid w:val="00F86B38"/>
    <w:rsid w:val="00F9318C"/>
    <w:rsid w:val="00F94DD0"/>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420D"/>
  <w15:chartTrackingRefBased/>
  <w15:docId w15:val="{247A08D5-D1DD-47EF-8110-A8F8E054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85"/>
  </w:style>
  <w:style w:type="paragraph" w:styleId="Heading1">
    <w:name w:val="heading 1"/>
    <w:basedOn w:val="Normal"/>
    <w:next w:val="Normal"/>
    <w:link w:val="Heading1Char"/>
    <w:uiPriority w:val="9"/>
    <w:qFormat/>
    <w:rsid w:val="00E468CD"/>
    <w:pPr>
      <w:keepNext/>
      <w:keepLines/>
      <w:pageBreakBefore/>
      <w:spacing w:before="360" w:after="120" w:line="204" w:lineRule="auto"/>
      <w:outlineLvl w:val="0"/>
    </w:pPr>
    <w:rPr>
      <w:rFonts w:asciiTheme="majorHAnsi" w:eastAsiaTheme="majorEastAsia" w:hAnsiTheme="majorHAnsi" w:cstheme="majorBidi"/>
      <w:caps/>
      <w:sz w:val="48"/>
      <w:szCs w:val="32"/>
    </w:rPr>
  </w:style>
  <w:style w:type="paragraph" w:styleId="Heading2">
    <w:name w:val="heading 2"/>
    <w:basedOn w:val="Normal"/>
    <w:next w:val="Normal"/>
    <w:link w:val="Heading2Char"/>
    <w:uiPriority w:val="9"/>
    <w:qFormat/>
    <w:rsid w:val="00A513E0"/>
    <w:pPr>
      <w:keepNext/>
      <w:keepLines/>
      <w:spacing w:before="360" w:after="120"/>
      <w:outlineLvl w:val="1"/>
    </w:pPr>
    <w:rPr>
      <w:rFonts w:ascii="Space Grotesk" w:eastAsiaTheme="majorEastAsia" w:hAnsi="Space Grotesk" w:cstheme="majorBidi"/>
      <w:b/>
      <w:caps/>
      <w:sz w:val="36"/>
      <w:szCs w:val="26"/>
    </w:rPr>
  </w:style>
  <w:style w:type="paragraph" w:styleId="Heading3">
    <w:name w:val="heading 3"/>
    <w:basedOn w:val="Normal"/>
    <w:next w:val="Normal"/>
    <w:link w:val="Heading3Char"/>
    <w:uiPriority w:val="9"/>
    <w:qFormat/>
    <w:rsid w:val="00A513E0"/>
    <w:pPr>
      <w:keepNext/>
      <w:keepLines/>
      <w:spacing w:before="360" w:after="120"/>
      <w:outlineLvl w:val="2"/>
    </w:pPr>
    <w:rPr>
      <w:rFonts w:asciiTheme="majorHAnsi" w:eastAsiaTheme="majorEastAsia" w:hAnsiTheme="majorHAnsi" w:cstheme="majorBidi"/>
      <w:b/>
      <w:caps/>
      <w:sz w:val="28"/>
      <w:szCs w:val="24"/>
    </w:rPr>
  </w:style>
  <w:style w:type="paragraph" w:styleId="Heading4">
    <w:name w:val="heading 4"/>
    <w:basedOn w:val="Normal"/>
    <w:next w:val="Normal"/>
    <w:link w:val="Heading4Char"/>
    <w:uiPriority w:val="9"/>
    <w:unhideWhenUsed/>
    <w:qFormat/>
    <w:rsid w:val="00F27D00"/>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rsid w:val="00F27D00"/>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5CD"/>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035CD"/>
    <w:rPr>
      <w:rFonts w:asciiTheme="majorHAnsi" w:hAnsiTheme="majorHAnsi"/>
      <w:sz w:val="16"/>
    </w:rPr>
  </w:style>
  <w:style w:type="paragraph" w:styleId="Footer">
    <w:name w:val="footer"/>
    <w:basedOn w:val="Normal"/>
    <w:link w:val="FooterChar"/>
    <w:uiPriority w:val="99"/>
    <w:rsid w:val="00340D88"/>
    <w:pPr>
      <w:tabs>
        <w:tab w:val="center" w:pos="4513"/>
        <w:tab w:val="right" w:pos="9026"/>
      </w:tabs>
      <w:spacing w:before="0" w:after="0"/>
    </w:pPr>
    <w:rPr>
      <w:rFonts w:ascii="Space Grotesk" w:hAnsi="Space Grotesk"/>
      <w:caps/>
      <w:sz w:val="16"/>
    </w:rPr>
  </w:style>
  <w:style w:type="character" w:customStyle="1" w:styleId="FooterChar">
    <w:name w:val="Footer Char"/>
    <w:basedOn w:val="DefaultParagraphFont"/>
    <w:link w:val="Footer"/>
    <w:uiPriority w:val="99"/>
    <w:rsid w:val="00340D88"/>
    <w:rPr>
      <w:rFonts w:ascii="Space Grotesk" w:hAnsi="Space Grotesk"/>
      <w:caps/>
      <w:sz w:val="16"/>
    </w:rPr>
  </w:style>
  <w:style w:type="numbering" w:customStyle="1" w:styleId="KCBullets">
    <w:name w:val="KC Bullets"/>
    <w:uiPriority w:val="99"/>
    <w:rsid w:val="00AF0899"/>
    <w:pPr>
      <w:numPr>
        <w:numId w:val="16"/>
      </w:numPr>
    </w:pPr>
  </w:style>
  <w:style w:type="character" w:customStyle="1" w:styleId="Heading2Char">
    <w:name w:val="Heading 2 Char"/>
    <w:basedOn w:val="DefaultParagraphFont"/>
    <w:link w:val="Heading2"/>
    <w:uiPriority w:val="9"/>
    <w:rsid w:val="00A513E0"/>
    <w:rPr>
      <w:rFonts w:ascii="Space Grotesk" w:eastAsiaTheme="majorEastAsia" w:hAnsi="Space Grotesk" w:cstheme="majorBidi"/>
      <w:b/>
      <w:caps/>
      <w:sz w:val="36"/>
      <w:szCs w:val="26"/>
    </w:rPr>
  </w:style>
  <w:style w:type="paragraph" w:customStyle="1" w:styleId="AppendixNumbered">
    <w:name w:val="Appendix Numbered"/>
    <w:basedOn w:val="Heading2"/>
    <w:next w:val="Normal"/>
    <w:uiPriority w:val="11"/>
    <w:rsid w:val="00F27D00"/>
    <w:pPr>
      <w:pageBreakBefore/>
      <w:numPr>
        <w:numId w:val="1"/>
      </w:numPr>
    </w:pPr>
  </w:style>
  <w:style w:type="numbering" w:customStyle="1" w:styleId="AppendixNumbers">
    <w:name w:val="Appendix Numbers"/>
    <w:uiPriority w:val="99"/>
    <w:rsid w:val="00F27D00"/>
    <w:pPr>
      <w:numPr>
        <w:numId w:val="2"/>
      </w:numPr>
    </w:pPr>
  </w:style>
  <w:style w:type="paragraph" w:customStyle="1" w:styleId="Box1Text">
    <w:name w:val="Box 1 Text"/>
    <w:basedOn w:val="Normal"/>
    <w:uiPriority w:val="13"/>
    <w:qFormat/>
    <w:rsid w:val="009F5892"/>
    <w:pPr>
      <w:pBdr>
        <w:top w:val="single" w:sz="4" w:space="14" w:color="D9D9D9" w:themeColor="background1" w:themeShade="D9"/>
        <w:left w:val="single" w:sz="4" w:space="14" w:color="D9D9D9" w:themeColor="background1" w:themeShade="D9"/>
        <w:bottom w:val="single" w:sz="4" w:space="14" w:color="D9D9D9" w:themeColor="background1" w:themeShade="D9"/>
        <w:right w:val="single" w:sz="4" w:space="14" w:color="D9D9D9" w:themeColor="background1" w:themeShade="D9"/>
      </w:pBdr>
      <w:shd w:val="clear" w:color="auto" w:fill="D9D9D9" w:themeFill="background1" w:themeFillShade="D9"/>
      <w:ind w:left="284" w:right="284"/>
    </w:pPr>
  </w:style>
  <w:style w:type="paragraph" w:customStyle="1" w:styleId="Box2Text">
    <w:name w:val="Box 2 Text"/>
    <w:basedOn w:val="Box1Text"/>
    <w:uiPriority w:val="14"/>
    <w:qFormat/>
    <w:rsid w:val="00AC3F85"/>
    <w:pPr>
      <w:pBdr>
        <w:top w:val="single" w:sz="4" w:space="14" w:color="FBD705" w:themeColor="accent3"/>
        <w:left w:val="single" w:sz="4" w:space="14" w:color="FBD705" w:themeColor="accent3"/>
        <w:bottom w:val="single" w:sz="4" w:space="14" w:color="FBD705" w:themeColor="accent3"/>
        <w:right w:val="single" w:sz="4" w:space="14" w:color="FBD705" w:themeColor="accent3"/>
      </w:pBdr>
      <w:shd w:val="clear" w:color="auto" w:fill="FBD705" w:themeFill="accent3"/>
    </w:pPr>
    <w:rPr>
      <w:sz w:val="28"/>
      <w:szCs w:val="28"/>
    </w:rPr>
  </w:style>
  <w:style w:type="paragraph" w:customStyle="1" w:styleId="Box1Heading">
    <w:name w:val="Box 1 Heading"/>
    <w:basedOn w:val="Box1Text"/>
    <w:uiPriority w:val="13"/>
    <w:qFormat/>
    <w:rsid w:val="00546F0F"/>
    <w:rPr>
      <w:b/>
      <w:bCs/>
      <w:sz w:val="24"/>
      <w:szCs w:val="24"/>
    </w:rPr>
  </w:style>
  <w:style w:type="paragraph" w:customStyle="1" w:styleId="Box2Heading">
    <w:name w:val="Box 2 Heading"/>
    <w:basedOn w:val="Box1Heading"/>
    <w:uiPriority w:val="14"/>
    <w:qFormat/>
    <w:rsid w:val="00AC3F85"/>
    <w:pPr>
      <w:pBdr>
        <w:top w:val="single" w:sz="4" w:space="14" w:color="FBD705" w:themeColor="accent3"/>
        <w:left w:val="single" w:sz="4" w:space="14" w:color="FBD705" w:themeColor="accent3"/>
        <w:bottom w:val="single" w:sz="4" w:space="14" w:color="FBD705" w:themeColor="accent3"/>
        <w:right w:val="single" w:sz="4" w:space="14" w:color="FBD705" w:themeColor="accent3"/>
      </w:pBdr>
      <w:shd w:val="clear" w:color="auto" w:fill="FBD705" w:themeFill="accent3"/>
    </w:pPr>
    <w:rPr>
      <w:rFonts w:asciiTheme="majorHAnsi" w:hAnsiTheme="majorHAnsi" w:cstheme="majorHAnsi"/>
      <w:sz w:val="28"/>
      <w:szCs w:val="28"/>
    </w:rPr>
  </w:style>
  <w:style w:type="paragraph" w:customStyle="1" w:styleId="Box1Bullet">
    <w:name w:val="Box 1 Bullet"/>
    <w:basedOn w:val="Box1Text"/>
    <w:uiPriority w:val="14"/>
    <w:qFormat/>
    <w:rsid w:val="004035CD"/>
    <w:pPr>
      <w:numPr>
        <w:numId w:val="12"/>
      </w:numPr>
    </w:pPr>
  </w:style>
  <w:style w:type="paragraph" w:customStyle="1" w:styleId="Box2Bullet">
    <w:name w:val="Box 2 Bullet"/>
    <w:basedOn w:val="Box1Bullet"/>
    <w:uiPriority w:val="15"/>
    <w:qFormat/>
    <w:rsid w:val="00AC3F85"/>
    <w:pPr>
      <w:pBdr>
        <w:top w:val="single" w:sz="4" w:space="14" w:color="FBD705" w:themeColor="accent3"/>
        <w:left w:val="single" w:sz="4" w:space="14" w:color="FBD705" w:themeColor="accent3"/>
        <w:bottom w:val="single" w:sz="4" w:space="14" w:color="FBD705" w:themeColor="accent3"/>
        <w:right w:val="single" w:sz="4" w:space="14" w:color="FBD705" w:themeColor="accent3"/>
      </w:pBdr>
      <w:shd w:val="clear" w:color="auto" w:fill="FBD705" w:themeFill="accent3"/>
    </w:pPr>
    <w:rPr>
      <w:sz w:val="28"/>
      <w:szCs w:val="28"/>
    </w:rPr>
  </w:style>
  <w:style w:type="numbering" w:customStyle="1" w:styleId="Box1Bullets">
    <w:name w:val="Box 1 Bullets"/>
    <w:uiPriority w:val="99"/>
    <w:rsid w:val="004035CD"/>
    <w:pPr>
      <w:numPr>
        <w:numId w:val="3"/>
      </w:numPr>
    </w:pPr>
  </w:style>
  <w:style w:type="paragraph" w:customStyle="1" w:styleId="Bullet1">
    <w:name w:val="Bullet 1"/>
    <w:basedOn w:val="Normal"/>
    <w:uiPriority w:val="2"/>
    <w:qFormat/>
    <w:rsid w:val="00DF74BA"/>
    <w:pPr>
      <w:numPr>
        <w:numId w:val="11"/>
      </w:numPr>
    </w:pPr>
  </w:style>
  <w:style w:type="paragraph" w:customStyle="1" w:styleId="Bullet2">
    <w:name w:val="Bullet 2"/>
    <w:basedOn w:val="Normal"/>
    <w:uiPriority w:val="2"/>
    <w:qFormat/>
    <w:rsid w:val="00DF74BA"/>
    <w:pPr>
      <w:numPr>
        <w:ilvl w:val="1"/>
        <w:numId w:val="11"/>
      </w:numPr>
    </w:pPr>
  </w:style>
  <w:style w:type="paragraph" w:customStyle="1" w:styleId="Bullet3">
    <w:name w:val="Bullet 3"/>
    <w:basedOn w:val="Normal"/>
    <w:uiPriority w:val="2"/>
    <w:rsid w:val="00DF74BA"/>
    <w:pPr>
      <w:numPr>
        <w:ilvl w:val="2"/>
        <w:numId w:val="11"/>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7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AC5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AC5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AC5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AC55" w:themeFill="accent1"/>
      </w:tcPr>
    </w:tblStylePr>
    <w:tblStylePr w:type="band1Vert">
      <w:tblPr/>
      <w:tcPr>
        <w:shd w:val="clear" w:color="auto" w:fill="91EFB7" w:themeFill="accent1" w:themeFillTint="66"/>
      </w:tcPr>
    </w:tblStylePr>
    <w:tblStylePr w:type="band1Horz">
      <w:tblPr/>
      <w:tcPr>
        <w:shd w:val="clear" w:color="auto" w:fill="91EFB7" w:themeFill="accent1" w:themeFillTint="66"/>
      </w:tcPr>
    </w:tblStylePr>
  </w:style>
  <w:style w:type="table" w:customStyle="1" w:styleId="DefaultTable1">
    <w:name w:val="Default Table 1"/>
    <w:basedOn w:val="GridTable5Dark-Accent1"/>
    <w:uiPriority w:val="99"/>
    <w:rsid w:val="00AD2884"/>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19AC5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AC5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C8F7DB" w:themeFill="accent1" w:themeFillTint="33"/>
      </w:tcPr>
    </w:tblStylePr>
    <w:tblStylePr w:type="band2Vert">
      <w:tblPr/>
      <w:tcPr>
        <w:shd w:val="clear" w:color="auto" w:fill="91EFB7" w:themeFill="accent1" w:themeFillTint="66"/>
      </w:tcPr>
    </w:tblStylePr>
    <w:tblStylePr w:type="band1Horz">
      <w:tblPr/>
      <w:tcPr>
        <w:shd w:val="clear" w:color="auto" w:fill="C8F7DB" w:themeFill="accent1" w:themeFillTint="33"/>
      </w:tcPr>
    </w:tblStylePr>
    <w:tblStylePr w:type="band2Horz">
      <w:tblPr/>
      <w:tcPr>
        <w:shd w:val="clear" w:color="auto" w:fill="91EFB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4"/>
      </w:numPr>
    </w:pPr>
  </w:style>
  <w:style w:type="paragraph" w:customStyle="1" w:styleId="FigureTitle">
    <w:name w:val="Figure Title"/>
    <w:basedOn w:val="Normal"/>
    <w:uiPriority w:val="12"/>
    <w:rsid w:val="00F27D00"/>
    <w:pPr>
      <w:keepNext/>
      <w:numPr>
        <w:numId w:val="14"/>
      </w:numPr>
      <w:spacing w:before="240"/>
    </w:pPr>
    <w:rPr>
      <w:b/>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E468CD"/>
    <w:rPr>
      <w:rFonts w:asciiTheme="majorHAnsi" w:eastAsiaTheme="majorEastAsia" w:hAnsiTheme="majorHAnsi" w:cstheme="majorBidi"/>
      <w:caps/>
      <w:sz w:val="48"/>
      <w:szCs w:val="32"/>
    </w:rPr>
  </w:style>
  <w:style w:type="paragraph" w:customStyle="1" w:styleId="Heading1Numbered">
    <w:name w:val="Heading 1 Numbered"/>
    <w:basedOn w:val="Heading1"/>
    <w:next w:val="Normal"/>
    <w:uiPriority w:val="10"/>
    <w:rsid w:val="003449A0"/>
    <w:pPr>
      <w:numPr>
        <w:numId w:val="5"/>
      </w:numPr>
    </w:pPr>
  </w:style>
  <w:style w:type="paragraph" w:customStyle="1" w:styleId="Heading2Numbered">
    <w:name w:val="Heading 2 Numbered"/>
    <w:basedOn w:val="Heading2"/>
    <w:next w:val="Normal"/>
    <w:uiPriority w:val="10"/>
    <w:rsid w:val="003449A0"/>
    <w:pPr>
      <w:numPr>
        <w:ilvl w:val="1"/>
        <w:numId w:val="5"/>
      </w:numPr>
    </w:pPr>
  </w:style>
  <w:style w:type="character" w:customStyle="1" w:styleId="Heading3Char">
    <w:name w:val="Heading 3 Char"/>
    <w:basedOn w:val="DefaultParagraphFont"/>
    <w:link w:val="Heading3"/>
    <w:uiPriority w:val="9"/>
    <w:rsid w:val="00A513E0"/>
    <w:rPr>
      <w:rFonts w:asciiTheme="majorHAnsi" w:eastAsiaTheme="majorEastAsia" w:hAnsiTheme="majorHAnsi" w:cstheme="majorBidi"/>
      <w:b/>
      <w:caps/>
      <w:sz w:val="28"/>
      <w:szCs w:val="24"/>
    </w:rPr>
  </w:style>
  <w:style w:type="paragraph" w:customStyle="1" w:styleId="Heading3Numbered">
    <w:name w:val="Heading 3 Numbered"/>
    <w:basedOn w:val="Heading3"/>
    <w:next w:val="Normal"/>
    <w:uiPriority w:val="10"/>
    <w:rsid w:val="003449A0"/>
    <w:pPr>
      <w:numPr>
        <w:ilvl w:val="2"/>
        <w:numId w:val="5"/>
      </w:numPr>
    </w:pPr>
  </w:style>
  <w:style w:type="character" w:customStyle="1" w:styleId="Heading4Char">
    <w:name w:val="Heading 4 Char"/>
    <w:basedOn w:val="DefaultParagraphFont"/>
    <w:link w:val="Heading4"/>
    <w:uiPriority w:val="9"/>
    <w:rsid w:val="00F27D00"/>
    <w:rPr>
      <w:rFonts w:eastAsiaTheme="majorEastAsia" w:cstheme="majorBidi"/>
      <w:b/>
      <w:iCs/>
      <w:sz w:val="28"/>
    </w:rPr>
  </w:style>
  <w:style w:type="paragraph" w:customStyle="1" w:styleId="Heading4Numbered">
    <w:name w:val="Heading 4 Numbered"/>
    <w:basedOn w:val="Heading4"/>
    <w:next w:val="Normal"/>
    <w:uiPriority w:val="10"/>
    <w:unhideWhenUsed/>
    <w:rsid w:val="003449A0"/>
    <w:pPr>
      <w:numPr>
        <w:ilvl w:val="3"/>
        <w:numId w:val="5"/>
      </w:numPr>
    </w:pPr>
  </w:style>
  <w:style w:type="character" w:customStyle="1" w:styleId="Heading5Char">
    <w:name w:val="Heading 5 Char"/>
    <w:basedOn w:val="DefaultParagraphFont"/>
    <w:link w:val="Heading5"/>
    <w:uiPriority w:val="9"/>
    <w:rsid w:val="00F27D00"/>
    <w:rPr>
      <w:rFonts w:eastAsiaTheme="majorEastAsia" w:cstheme="majorBidi"/>
      <w:b/>
      <w:sz w:val="22"/>
    </w:rPr>
  </w:style>
  <w:style w:type="numbering" w:customStyle="1" w:styleId="Box2Bullets">
    <w:name w:val="Box 2 Bullets"/>
    <w:uiPriority w:val="99"/>
    <w:rsid w:val="004035CD"/>
    <w:pPr>
      <w:numPr>
        <w:numId w:val="13"/>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styleId="PlaceholderText">
    <w:name w:val="Placeholder Text"/>
    <w:basedOn w:val="DefaultParagraphFont"/>
    <w:uiPriority w:val="99"/>
    <w:semiHidden/>
    <w:rsid w:val="004035CD"/>
    <w:rPr>
      <w:color w:val="808080"/>
    </w:r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styleId="Quote">
    <w:name w:val="Quote"/>
    <w:basedOn w:val="Normal"/>
    <w:next w:val="Normal"/>
    <w:link w:val="QuoteChar"/>
    <w:uiPriority w:val="34"/>
    <w:qFormat/>
    <w:rsid w:val="00AD2884"/>
    <w:pPr>
      <w:pBdr>
        <w:top w:val="single" w:sz="8" w:space="15" w:color="FBD705" w:themeColor="accent3"/>
        <w:left w:val="single" w:sz="8" w:space="15" w:color="FBD705" w:themeColor="accent3"/>
        <w:bottom w:val="single" w:sz="8" w:space="15" w:color="FBD705" w:themeColor="accent3"/>
        <w:right w:val="single" w:sz="8" w:space="15" w:color="FBD705" w:themeColor="accent3"/>
      </w:pBdr>
      <w:shd w:val="clear" w:color="auto" w:fill="FBD705" w:themeFill="accent3"/>
      <w:spacing w:before="300" w:after="300"/>
      <w:ind w:left="283" w:right="283"/>
      <w:contextualSpacing/>
    </w:pPr>
    <w:rPr>
      <w:rFonts w:ascii="Space Grotesk" w:hAnsi="Space Grotesk"/>
      <w:iCs/>
      <w:sz w:val="28"/>
    </w:rPr>
  </w:style>
  <w:style w:type="character" w:styleId="Hyperlink">
    <w:name w:val="Hyperlink"/>
    <w:basedOn w:val="DefaultParagraphFont"/>
    <w:uiPriority w:val="99"/>
    <w:unhideWhenUsed/>
    <w:rsid w:val="00830B71"/>
    <w:rPr>
      <w:color w:val="644CFF" w:themeColor="text2"/>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qFormat/>
    <w:rsid w:val="00AF0C40"/>
    <w:pPr>
      <w:spacing w:before="240" w:after="240" w:line="240" w:lineRule="auto"/>
    </w:pPr>
    <w:rPr>
      <w:sz w:val="28"/>
    </w:rPr>
  </w:style>
  <w:style w:type="numbering" w:customStyle="1" w:styleId="List1Numbered">
    <w:name w:val="List 1 Numbered"/>
    <w:uiPriority w:val="99"/>
    <w:rsid w:val="006A717C"/>
    <w:pPr>
      <w:numPr>
        <w:numId w:val="6"/>
      </w:numPr>
    </w:pPr>
  </w:style>
  <w:style w:type="paragraph" w:customStyle="1" w:styleId="List1Numbered1">
    <w:name w:val="List 1 Numbered 1"/>
    <w:basedOn w:val="Normal"/>
    <w:uiPriority w:val="2"/>
    <w:qFormat/>
    <w:rsid w:val="006A717C"/>
    <w:pPr>
      <w:numPr>
        <w:numId w:val="6"/>
      </w:numPr>
    </w:pPr>
  </w:style>
  <w:style w:type="paragraph" w:customStyle="1" w:styleId="List1Numbered2">
    <w:name w:val="List 1 Numbered 2"/>
    <w:basedOn w:val="Normal"/>
    <w:uiPriority w:val="2"/>
    <w:qFormat/>
    <w:rsid w:val="006A717C"/>
    <w:pPr>
      <w:numPr>
        <w:ilvl w:val="1"/>
        <w:numId w:val="6"/>
      </w:numPr>
    </w:pPr>
  </w:style>
  <w:style w:type="paragraph" w:customStyle="1" w:styleId="List1Numbered3">
    <w:name w:val="List 1 Numbered 3"/>
    <w:basedOn w:val="Normal"/>
    <w:uiPriority w:val="2"/>
    <w:rsid w:val="006A717C"/>
    <w:pPr>
      <w:numPr>
        <w:ilvl w:val="2"/>
        <w:numId w:val="6"/>
      </w:numPr>
    </w:pPr>
  </w:style>
  <w:style w:type="paragraph" w:styleId="NoSpacing">
    <w:name w:val="No Spacing"/>
    <w:uiPriority w:val="1"/>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7"/>
      </w:numPr>
    </w:pPr>
  </w:style>
  <w:style w:type="character" w:customStyle="1" w:styleId="QuoteChar">
    <w:name w:val="Quote Char"/>
    <w:basedOn w:val="DefaultParagraphFont"/>
    <w:link w:val="Quote"/>
    <w:uiPriority w:val="34"/>
    <w:rsid w:val="00AD2884"/>
    <w:rPr>
      <w:rFonts w:ascii="Space Grotesk" w:hAnsi="Space Grotesk"/>
      <w:iCs/>
      <w:sz w:val="28"/>
      <w:shd w:val="clear" w:color="auto" w:fill="FBD705" w:themeFill="accent3"/>
    </w:rPr>
  </w:style>
  <w:style w:type="paragraph" w:customStyle="1" w:styleId="SourceNotes">
    <w:name w:val="Source Notes"/>
    <w:basedOn w:val="Normal"/>
    <w:uiPriority w:val="21"/>
    <w:rsid w:val="00AF0899"/>
    <w:pPr>
      <w:spacing w:before="60"/>
    </w:pPr>
    <w:rPr>
      <w:sz w:val="16"/>
    </w:rPr>
  </w:style>
  <w:style w:type="paragraph" w:customStyle="1" w:styleId="SourceNotesNumbered">
    <w:name w:val="Source Notes Numbered"/>
    <w:basedOn w:val="SourceNotes"/>
    <w:uiPriority w:val="21"/>
    <w:rsid w:val="004035CD"/>
    <w:pPr>
      <w:numPr>
        <w:numId w:val="8"/>
      </w:numPr>
      <w:ind w:left="714" w:hanging="357"/>
      <w:contextualSpacing/>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qFormat/>
    <w:rsid w:val="009F5892"/>
    <w:pPr>
      <w:keepLines/>
      <w:numPr>
        <w:ilvl w:val="1"/>
      </w:numPr>
      <w:spacing w:before="240" w:after="480" w:line="400" w:lineRule="exact"/>
      <w:contextualSpacing/>
    </w:pPr>
    <w:rPr>
      <w:rFonts w:eastAsiaTheme="minorEastAsia"/>
      <w:caps/>
      <w:sz w:val="36"/>
    </w:rPr>
  </w:style>
  <w:style w:type="character" w:customStyle="1" w:styleId="SubtitleChar">
    <w:name w:val="Subtitle Char"/>
    <w:basedOn w:val="DefaultParagraphFont"/>
    <w:link w:val="Subtitle"/>
    <w:uiPriority w:val="23"/>
    <w:rsid w:val="009F5892"/>
    <w:rPr>
      <w:rFonts w:eastAsiaTheme="minorEastAsia"/>
      <w:caps/>
      <w:sz w:val="36"/>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customStyle="1" w:styleId="TableTitle">
    <w:name w:val="Table Title"/>
    <w:basedOn w:val="FigureTitle"/>
    <w:uiPriority w:val="12"/>
    <w:rsid w:val="00AF0899"/>
    <w:pPr>
      <w:numPr>
        <w:numId w:val="15"/>
      </w:numPr>
    </w:pPr>
  </w:style>
  <w:style w:type="paragraph" w:styleId="Title">
    <w:name w:val="Title"/>
    <w:basedOn w:val="Normal"/>
    <w:next w:val="Normal"/>
    <w:link w:val="TitleChar"/>
    <w:uiPriority w:val="22"/>
    <w:qFormat/>
    <w:rsid w:val="009F5892"/>
    <w:pPr>
      <w:keepLines/>
      <w:spacing w:before="600" w:after="120" w:line="216" w:lineRule="auto"/>
      <w:contextualSpacing/>
      <w:outlineLvl w:val="0"/>
    </w:pPr>
    <w:rPr>
      <w:rFonts w:asciiTheme="majorHAnsi" w:eastAsiaTheme="majorEastAsia" w:hAnsiTheme="majorHAnsi" w:cstheme="majorBidi"/>
      <w:caps/>
      <w:kern w:val="28"/>
      <w:sz w:val="60"/>
      <w:szCs w:val="56"/>
    </w:rPr>
  </w:style>
  <w:style w:type="character" w:customStyle="1" w:styleId="TitleChar">
    <w:name w:val="Title Char"/>
    <w:basedOn w:val="DefaultParagraphFont"/>
    <w:link w:val="Title"/>
    <w:uiPriority w:val="22"/>
    <w:rsid w:val="009F5892"/>
    <w:rPr>
      <w:rFonts w:asciiTheme="majorHAnsi" w:eastAsiaTheme="majorEastAsia" w:hAnsiTheme="majorHAnsi" w:cstheme="majorBidi"/>
      <w:caps/>
      <w:kern w:val="28"/>
      <w:sz w:val="60"/>
      <w:szCs w:val="56"/>
    </w:rPr>
  </w:style>
  <w:style w:type="paragraph" w:styleId="TOC1">
    <w:name w:val="toc 1"/>
    <w:basedOn w:val="Normal"/>
    <w:next w:val="Normal"/>
    <w:autoRedefine/>
    <w:uiPriority w:val="39"/>
    <w:rsid w:val="00BA7CD2"/>
    <w:pPr>
      <w:keepNext/>
      <w:tabs>
        <w:tab w:val="right" w:pos="9628"/>
      </w:tabs>
      <w:spacing w:line="340" w:lineRule="atLeast"/>
    </w:pPr>
    <w:rPr>
      <w:rFonts w:ascii="Space Grotesk" w:hAnsi="Space Grotesk"/>
      <w:sz w:val="24"/>
    </w:rPr>
  </w:style>
  <w:style w:type="paragraph" w:styleId="TOC2">
    <w:name w:val="toc 2"/>
    <w:basedOn w:val="Normal"/>
    <w:next w:val="Normal"/>
    <w:autoRedefine/>
    <w:uiPriority w:val="39"/>
    <w:rsid w:val="00340D88"/>
    <w:pPr>
      <w:tabs>
        <w:tab w:val="right" w:pos="9628"/>
      </w:tabs>
      <w:ind w:left="1134" w:hanging="567"/>
    </w:pPr>
  </w:style>
  <w:style w:type="paragraph" w:styleId="TOC3">
    <w:name w:val="toc 3"/>
    <w:basedOn w:val="Normal"/>
    <w:next w:val="Normal"/>
    <w:autoRedefine/>
    <w:uiPriority w:val="39"/>
    <w:rsid w:val="00AF0899"/>
    <w:pPr>
      <w:tabs>
        <w:tab w:val="right" w:pos="9628"/>
      </w:tabs>
      <w:spacing w:before="60"/>
      <w:ind w:left="567" w:hanging="567"/>
    </w:p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10"/>
      </w:numPr>
    </w:pPr>
  </w:style>
  <w:style w:type="paragraph" w:customStyle="1" w:styleId="QuoteAuthor">
    <w:name w:val="Quote Author"/>
    <w:basedOn w:val="Quote"/>
    <w:uiPriority w:val="34"/>
    <w:qFormat/>
    <w:rsid w:val="00F27D00"/>
    <w:rPr>
      <w:rFonts w:asciiTheme="majorHAnsi" w:hAnsiTheme="majorHAnsi"/>
      <w:caps/>
    </w:rPr>
  </w:style>
  <w:style w:type="character" w:styleId="UnresolvedMention">
    <w:name w:val="Unresolved Mention"/>
    <w:basedOn w:val="DefaultParagraphFont"/>
    <w:uiPriority w:val="99"/>
    <w:semiHidden/>
    <w:unhideWhenUsed/>
    <w:rsid w:val="00AA389C"/>
    <w:rPr>
      <w:color w:val="605E5C"/>
      <w:shd w:val="clear" w:color="auto" w:fill="E1DFDD"/>
    </w:rPr>
  </w:style>
  <w:style w:type="character" w:customStyle="1" w:styleId="InfographicNumber">
    <w:name w:val="Infographic Number"/>
    <w:basedOn w:val="DefaultParagraphFont"/>
    <w:uiPriority w:val="1"/>
    <w:rsid w:val="009167D2"/>
    <w:rPr>
      <w:rFonts w:asciiTheme="majorHAnsi" w:hAnsiTheme="majorHAnsi"/>
      <w:sz w:val="30"/>
      <w:lang w:val="en-GB"/>
    </w:rPr>
  </w:style>
  <w:style w:type="paragraph" w:customStyle="1" w:styleId="Heading1NoTOC">
    <w:name w:val="Heading 1 No TOC"/>
    <w:basedOn w:val="Heading1"/>
    <w:uiPriority w:val="9"/>
    <w:rsid w:val="00BA7CD2"/>
    <w:rPr>
      <w:lang w:val="en-GB"/>
    </w:rPr>
  </w:style>
  <w:style w:type="paragraph" w:customStyle="1" w:styleId="Heading2NoTOC">
    <w:name w:val="Heading 2 No TOC"/>
    <w:basedOn w:val="Heading2"/>
    <w:uiPriority w:val="9"/>
    <w:rsid w:val="00BA7CD2"/>
    <w:rPr>
      <w:lang w:val="en-GB"/>
    </w:rPr>
  </w:style>
  <w:style w:type="paragraph" w:customStyle="1" w:styleId="ImageCaption">
    <w:name w:val="Image Caption"/>
    <w:basedOn w:val="Normal"/>
    <w:uiPriority w:val="19"/>
    <w:qFormat/>
    <w:rsid w:val="009F5892"/>
    <w:rPr>
      <w:sz w:val="18"/>
      <w:lang w:val="en-GB"/>
    </w:rPr>
  </w:style>
  <w:style w:type="paragraph" w:customStyle="1" w:styleId="List2Number1">
    <w:name w:val="List 2 Number 1"/>
    <w:basedOn w:val="Normal"/>
    <w:uiPriority w:val="2"/>
    <w:qFormat/>
    <w:rsid w:val="006A717C"/>
    <w:pPr>
      <w:numPr>
        <w:numId w:val="18"/>
      </w:numPr>
    </w:pPr>
    <w:rPr>
      <w:lang w:val="en-GB"/>
    </w:rPr>
  </w:style>
  <w:style w:type="paragraph" w:customStyle="1" w:styleId="List2Number2">
    <w:name w:val="List 2 Number 2"/>
    <w:basedOn w:val="List2Number1"/>
    <w:uiPriority w:val="2"/>
    <w:qFormat/>
    <w:rsid w:val="006A717C"/>
    <w:pPr>
      <w:numPr>
        <w:ilvl w:val="1"/>
      </w:numPr>
    </w:pPr>
  </w:style>
  <w:style w:type="paragraph" w:customStyle="1" w:styleId="List2Number3">
    <w:name w:val="List 2 Number 3"/>
    <w:basedOn w:val="List2Number2"/>
    <w:uiPriority w:val="2"/>
    <w:rsid w:val="006A717C"/>
    <w:pPr>
      <w:numPr>
        <w:ilvl w:val="2"/>
      </w:numPr>
    </w:pPr>
  </w:style>
  <w:style w:type="paragraph" w:customStyle="1" w:styleId="List2Number4">
    <w:name w:val="List 2 Number 4"/>
    <w:basedOn w:val="List2Number3"/>
    <w:uiPriority w:val="2"/>
    <w:rsid w:val="006A717C"/>
    <w:pPr>
      <w:numPr>
        <w:ilvl w:val="3"/>
      </w:numPr>
    </w:pPr>
  </w:style>
  <w:style w:type="numbering" w:customStyle="1" w:styleId="List2Numbers">
    <w:name w:val="List 2 Numbers"/>
    <w:uiPriority w:val="99"/>
    <w:rsid w:val="006A717C"/>
    <w:pPr>
      <w:numPr>
        <w:numId w:val="17"/>
      </w:numPr>
    </w:pPr>
  </w:style>
  <w:style w:type="paragraph" w:styleId="ListParagraph">
    <w:name w:val="List Paragraph"/>
    <w:basedOn w:val="Normal"/>
    <w:uiPriority w:val="37"/>
    <w:unhideWhenUsed/>
    <w:qFormat/>
    <w:rsid w:val="00995F52"/>
    <w:pPr>
      <w:ind w:left="720"/>
      <w:contextualSpacing/>
    </w:pPr>
  </w:style>
  <w:style w:type="paragraph" w:styleId="Revision">
    <w:name w:val="Revision"/>
    <w:hidden/>
    <w:uiPriority w:val="99"/>
    <w:semiHidden/>
    <w:rsid w:val="00AE2D98"/>
    <w:pPr>
      <w:spacing w:before="0" w:after="0" w:line="240" w:lineRule="auto"/>
    </w:pPr>
  </w:style>
  <w:style w:type="character" w:styleId="CommentReference">
    <w:name w:val="annotation reference"/>
    <w:basedOn w:val="DefaultParagraphFont"/>
    <w:uiPriority w:val="99"/>
    <w:semiHidden/>
    <w:unhideWhenUsed/>
    <w:rsid w:val="002C04ED"/>
    <w:rPr>
      <w:sz w:val="16"/>
      <w:szCs w:val="16"/>
    </w:rPr>
  </w:style>
  <w:style w:type="paragraph" w:styleId="CommentText">
    <w:name w:val="annotation text"/>
    <w:basedOn w:val="Normal"/>
    <w:link w:val="CommentTextChar"/>
    <w:uiPriority w:val="99"/>
    <w:unhideWhenUsed/>
    <w:rsid w:val="002C04ED"/>
    <w:pPr>
      <w:spacing w:line="240" w:lineRule="auto"/>
    </w:pPr>
    <w:rPr>
      <w:sz w:val="20"/>
      <w:szCs w:val="20"/>
    </w:rPr>
  </w:style>
  <w:style w:type="character" w:customStyle="1" w:styleId="CommentTextChar">
    <w:name w:val="Comment Text Char"/>
    <w:basedOn w:val="DefaultParagraphFont"/>
    <w:link w:val="CommentText"/>
    <w:uiPriority w:val="99"/>
    <w:rsid w:val="002C04ED"/>
    <w:rPr>
      <w:sz w:val="20"/>
      <w:szCs w:val="20"/>
    </w:rPr>
  </w:style>
  <w:style w:type="paragraph" w:styleId="CommentSubject">
    <w:name w:val="annotation subject"/>
    <w:basedOn w:val="CommentText"/>
    <w:next w:val="CommentText"/>
    <w:link w:val="CommentSubjectChar"/>
    <w:uiPriority w:val="99"/>
    <w:semiHidden/>
    <w:unhideWhenUsed/>
    <w:rsid w:val="002C04ED"/>
    <w:rPr>
      <w:b/>
      <w:bCs/>
    </w:rPr>
  </w:style>
  <w:style w:type="character" w:customStyle="1" w:styleId="CommentSubjectChar">
    <w:name w:val="Comment Subject Char"/>
    <w:basedOn w:val="CommentTextChar"/>
    <w:link w:val="CommentSubject"/>
    <w:uiPriority w:val="99"/>
    <w:semiHidden/>
    <w:rsid w:val="002C04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3376\OneDrive%20-%20Corporate%20Network\Documents\Custom%20Office%20Templates\OFY%20-%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81268EED246C9B33419B221D1EBBF"/>
        <w:category>
          <w:name w:val="General"/>
          <w:gallery w:val="placeholder"/>
        </w:category>
        <w:types>
          <w:type w:val="bbPlcHdr"/>
        </w:types>
        <w:behaviors>
          <w:behavior w:val="content"/>
        </w:behaviors>
        <w:guid w:val="{AAEE0446-EAF2-446C-9D46-37BFE4B83458}"/>
      </w:docPartPr>
      <w:docPartBody>
        <w:p w:rsidR="00820B62" w:rsidRDefault="00820B62">
          <w:pPr>
            <w:pStyle w:val="0A181268EED246C9B33419B221D1EBBF"/>
          </w:pPr>
          <w:r w:rsidRPr="005A0E6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rla">
    <w:altName w:val="Cambria"/>
    <w:panose1 w:val="020B0004030503030003"/>
    <w:charset w:val="00"/>
    <w:family w:val="swiss"/>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Rubik Black">
    <w:altName w:val="Arial"/>
    <w:panose1 w:val="00000000000000000000"/>
    <w:charset w:val="00"/>
    <w:family w:val="auto"/>
    <w:pitch w:val="variable"/>
    <w:sig w:usb0="A0002A6F" w:usb1="C000205B" w:usb2="00000000" w:usb3="00000000" w:csb0="000000F7" w:csb1="00000000"/>
  </w:font>
  <w:font w:name="SimHei">
    <w:altName w:val="黑体"/>
    <w:panose1 w:val="02010600030101010101"/>
    <w:charset w:val="86"/>
    <w:family w:val="modern"/>
    <w:pitch w:val="fixed"/>
    <w:sig w:usb0="800002BF" w:usb1="38CF7CFA" w:usb2="00000016" w:usb3="00000000" w:csb0="00040001" w:csb1="00000000"/>
  </w:font>
  <w:font w:name="Space Grotesk">
    <w:altName w:val="Calibri"/>
    <w:panose1 w:val="00000000000000000000"/>
    <w:charset w:val="00"/>
    <w:family w:val="auto"/>
    <w:pitch w:val="variable"/>
    <w:sig w:usb0="A10000FF" w:usb1="50002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62"/>
    <w:rsid w:val="000C0E47"/>
    <w:rsid w:val="000F37D6"/>
    <w:rsid w:val="002C6810"/>
    <w:rsid w:val="00335687"/>
    <w:rsid w:val="003B183C"/>
    <w:rsid w:val="00617649"/>
    <w:rsid w:val="00624CC1"/>
    <w:rsid w:val="00820B62"/>
    <w:rsid w:val="00830C84"/>
    <w:rsid w:val="00C76553"/>
    <w:rsid w:val="00CF0633"/>
    <w:rsid w:val="00E1145E"/>
    <w:rsid w:val="00EE6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181268EED246C9B33419B221D1EBBF">
    <w:name w:val="0A181268EED246C9B33419B221D1E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Y 2024-03">
      <a:dk1>
        <a:sysClr val="windowText" lastClr="000000"/>
      </a:dk1>
      <a:lt1>
        <a:sysClr val="window" lastClr="FFFFFF"/>
      </a:lt1>
      <a:dk2>
        <a:srgbClr val="644CFF"/>
      </a:dk2>
      <a:lt2>
        <a:srgbClr val="BBB4FF"/>
      </a:lt2>
      <a:accent1>
        <a:srgbClr val="19AC55"/>
      </a:accent1>
      <a:accent2>
        <a:srgbClr val="FA5DAE"/>
      </a:accent2>
      <a:accent3>
        <a:srgbClr val="FBD705"/>
      </a:accent3>
      <a:accent4>
        <a:srgbClr val="FE5900"/>
      </a:accent4>
      <a:accent5>
        <a:srgbClr val="1058FF"/>
      </a:accent5>
      <a:accent6>
        <a:srgbClr val="CFDEF1"/>
      </a:accent6>
      <a:hlink>
        <a:srgbClr val="1058FF"/>
      </a:hlink>
      <a:folHlink>
        <a:srgbClr val="1058FF"/>
      </a:folHlink>
    </a:clrScheme>
    <a:fontScheme name="OFY 2024-03">
      <a:majorFont>
        <a:latin typeface="Rubik Black"/>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29363C0C20C429358330563DC4F08" ma:contentTypeVersion="17" ma:contentTypeDescription="Create a new document." ma:contentTypeScope="" ma:versionID="b4f7c6a8ef892146afcb626c21d6f539">
  <xsd:schema xmlns:xsd="http://www.w3.org/2001/XMLSchema" xmlns:xs="http://www.w3.org/2001/XMLSchema" xmlns:p="http://schemas.microsoft.com/office/2006/metadata/properties" xmlns:ns2="121c4128-3364-40aa-a1d8-73bd1b8aab9c" xmlns:ns3="ac8305f4-d2f9-4e6e-8b3b-8c7c1e9199bb" targetNamespace="http://schemas.microsoft.com/office/2006/metadata/properties" ma:root="true" ma:fieldsID="4ec65d462ba3b21b20f0b4fc68f38002" ns2:_="" ns3:_="">
    <xsd:import namespace="121c4128-3364-40aa-a1d8-73bd1b8aab9c"/>
    <xsd:import namespace="ac8305f4-d2f9-4e6e-8b3b-8c7c1e9199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c4128-3364-40aa-a1d8-73bd1b8aa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919d11-ecf9-4245-a897-b457fdbdf782}" ma:internalName="TaxCatchAll" ma:showField="CatchAllData" ma:web="121c4128-3364-40aa-a1d8-73bd1b8aa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8305f4-d2f9-4e6e-8b3b-8c7c1e9199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Legal!356011050.2</documentid>
  <senderid>RDEARN</senderid>
  <senderemail>RDEARN@CLAYTONUTZ.COM</senderemail>
  <lastmodified>2024-12-06T17:53:00.0000000+11:00</lastmodified>
  <database>Legal</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305f4-d2f9-4e6e-8b3b-8c7c1e9199bb">
      <Terms xmlns="http://schemas.microsoft.com/office/infopath/2007/PartnerControls"/>
    </lcf76f155ced4ddcb4097134ff3c332f>
    <TaxCatchAll xmlns="121c4128-3364-40aa-a1d8-73bd1b8aab9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09E7-E20F-4F2A-B8CE-19EA50093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c4128-3364-40aa-a1d8-73bd1b8aab9c"/>
    <ds:schemaRef ds:uri="ac8305f4-d2f9-4e6e-8b3b-8c7c1e91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B4013-59F5-4783-8096-E3A03CF09405}">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95F2DECE-D305-486C-ABCA-4049F351AB05}">
  <ds:schemaRefs>
    <ds:schemaRef ds:uri="http://schemas.microsoft.com/sharepoint/v3/contenttype/forms"/>
  </ds:schemaRefs>
</ds:datastoreItem>
</file>

<file path=customXml/itemProps4.xml><?xml version="1.0" encoding="utf-8"?>
<ds:datastoreItem xmlns:ds="http://schemas.openxmlformats.org/officeDocument/2006/customXml" ds:itemID="{A2129B46-AF89-41E5-BC24-88695B2FE494}">
  <ds:schemaRefs>
    <ds:schemaRef ds:uri="http://schemas.openxmlformats.org/package/2006/metadata/core-properties"/>
    <ds:schemaRef ds:uri="http://schemas.microsoft.com/office/2006/documentManagement/types"/>
    <ds:schemaRef ds:uri="http://purl.org/dc/dcmitype/"/>
    <ds:schemaRef ds:uri="121c4128-3364-40aa-a1d8-73bd1b8aab9c"/>
    <ds:schemaRef ds:uri="http://purl.org/dc/terms/"/>
    <ds:schemaRef ds:uri="ac8305f4-d2f9-4e6e-8b3b-8c7c1e9199bb"/>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OFY - Word Template</Template>
  <TotalTime>11</TotalTime>
  <Pages>3</Pages>
  <Words>1055</Words>
  <Characters>6052</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public statement of commitment to child and young person safety</vt:lpstr>
    </vt:vector>
  </TitlesOfParts>
  <Company>Office for Youth</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statement of commitment to child and young person safety</dc:title>
  <dc:subject/>
  <dc:creator>PAROZ,Amanda</dc:creator>
  <cp:keywords/>
  <dc:description/>
  <cp:lastModifiedBy>PAROZ,Amanda</cp:lastModifiedBy>
  <cp:revision>13</cp:revision>
  <cp:lastPrinted>2025-04-22T21:24:00Z</cp:lastPrinted>
  <dcterms:created xsi:type="dcterms:W3CDTF">2024-12-06T06:53:00Z</dcterms:created>
  <dcterms:modified xsi:type="dcterms:W3CDTF">2025-04-22T21:24:00Z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0x010100D4329363C0C20C429358330563DC4F08</vt:lpwstr>
  </property>
  <property fmtid="{D5CDD505-2E9C-101B-9397-08002B2CF9AE}" pid="3" name="MSIP_Label_79d889eb-932f-4752-8739-64d25806ef64_Enabled">
    <vt:lpwstr>true</vt:lpwstr>
  </property>
  <property fmtid="{D5CDD505-2E9C-101B-9397-08002B2CF9AE}" pid="4" name="MSIP_Label_79d889eb-932f-4752-8739-64d25806ef64_SetDate">
    <vt:lpwstr>2024-04-12T06:35:25Z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b8e5f3ab-2d96-43e1-b8c9-2b0644078257</vt:lpwstr>
  </property>
  <property fmtid="{D5CDD505-2E9C-101B-9397-08002B2CF9AE}" pid="9" name="MSIP_Label_79d889eb-932f-4752-8739-64d25806ef64_ContentBits">
    <vt:lpwstr>0</vt:lpwstr>
  </property>
</Properties>
</file>